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998" w:rsidRPr="000912BD" w:rsidRDefault="005C43FB" w:rsidP="00DD42F7">
      <w:pPr>
        <w:spacing w:before="182" w:line="276" w:lineRule="auto"/>
        <w:ind w:right="96"/>
        <w:jc w:val="center"/>
        <w:rPr>
          <w:rFonts w:ascii="ＭＳ 明朝" w:eastAsia="ＭＳ 明朝" w:hAnsi="ＭＳ 明朝" w:cs="ＭＳ 明朝"/>
          <w:b/>
          <w:sz w:val="30"/>
          <w:szCs w:val="30"/>
          <w:lang w:eastAsia="ja-JP"/>
        </w:rPr>
      </w:pPr>
      <w:r w:rsidRPr="000912BD">
        <w:rPr>
          <w:rFonts w:ascii="ＭＳ 明朝" w:eastAsia="ＭＳ 明朝" w:hAnsi="ＭＳ 明朝" w:cs="ＭＳ 明朝" w:hint="eastAsia"/>
          <w:b/>
          <w:sz w:val="30"/>
          <w:szCs w:val="30"/>
          <w:lang w:eastAsia="ja-JP"/>
        </w:rPr>
        <w:t>つがる</w:t>
      </w:r>
      <w:r w:rsidR="00A456CA">
        <w:rPr>
          <w:rFonts w:ascii="ＭＳ 明朝" w:eastAsia="ＭＳ 明朝" w:hAnsi="ＭＳ 明朝" w:cs="ＭＳ 明朝" w:hint="eastAsia"/>
          <w:b/>
          <w:sz w:val="30"/>
          <w:szCs w:val="30"/>
          <w:lang w:eastAsia="ja-JP"/>
        </w:rPr>
        <w:t>市民診療所</w:t>
      </w:r>
      <w:r w:rsidR="00C562FE" w:rsidRPr="000912BD">
        <w:rPr>
          <w:rFonts w:ascii="ＭＳ 明朝" w:eastAsia="ＭＳ 明朝" w:hAnsi="ＭＳ 明朝" w:cs="ＭＳ 明朝" w:hint="eastAsia"/>
          <w:b/>
          <w:sz w:val="30"/>
          <w:szCs w:val="30"/>
          <w:lang w:eastAsia="ja-JP"/>
        </w:rPr>
        <w:t>医事</w:t>
      </w:r>
      <w:r w:rsidRPr="000912BD">
        <w:rPr>
          <w:rFonts w:ascii="ＭＳ 明朝" w:eastAsia="ＭＳ 明朝" w:hAnsi="ＭＳ 明朝" w:cs="ＭＳ 明朝" w:hint="eastAsia"/>
          <w:b/>
          <w:sz w:val="30"/>
          <w:szCs w:val="30"/>
          <w:lang w:eastAsia="ja-JP"/>
        </w:rPr>
        <w:t>業務</w:t>
      </w:r>
      <w:r w:rsidR="00DD42F7" w:rsidRPr="000912BD">
        <w:rPr>
          <w:rFonts w:ascii="ＭＳ 明朝" w:eastAsia="ＭＳ 明朝" w:hAnsi="ＭＳ 明朝" w:cs="ＭＳ 明朝" w:hint="eastAsia"/>
          <w:b/>
          <w:sz w:val="30"/>
          <w:szCs w:val="30"/>
          <w:lang w:eastAsia="ja-JP"/>
        </w:rPr>
        <w:t>委託</w:t>
      </w:r>
      <w:r w:rsidRPr="000912BD">
        <w:rPr>
          <w:rFonts w:ascii="ＭＳ 明朝" w:eastAsia="ＭＳ 明朝" w:hAnsi="ＭＳ 明朝" w:cs="ＭＳ 明朝" w:hint="eastAsia"/>
          <w:b/>
          <w:sz w:val="30"/>
          <w:szCs w:val="30"/>
          <w:lang w:eastAsia="ja-JP"/>
        </w:rPr>
        <w:t>公募型プロポーザルに係る</w:t>
      </w:r>
      <w:r w:rsidR="000912BD" w:rsidRPr="000912BD">
        <w:rPr>
          <w:rFonts w:ascii="ＭＳ 明朝" w:eastAsia="ＭＳ 明朝" w:hAnsi="ＭＳ 明朝" w:cs="ＭＳ 明朝" w:hint="eastAsia"/>
          <w:b/>
          <w:sz w:val="30"/>
          <w:szCs w:val="30"/>
          <w:lang w:eastAsia="ja-JP"/>
        </w:rPr>
        <w:t>実施要項</w:t>
      </w:r>
    </w:p>
    <w:p w:rsidR="00C562FE" w:rsidRDefault="00C562FE" w:rsidP="00E44E7E">
      <w:pPr>
        <w:spacing w:line="276" w:lineRule="auto"/>
        <w:rPr>
          <w:rFonts w:ascii="ＭＳ 明朝" w:eastAsia="ＭＳ 明朝" w:hAnsi="ＭＳ 明朝" w:cs="ＭＳ 明朝"/>
          <w:sz w:val="21"/>
          <w:szCs w:val="21"/>
          <w:lang w:eastAsia="ja-JP"/>
        </w:rPr>
      </w:pPr>
    </w:p>
    <w:p w:rsidR="00EF5387" w:rsidRPr="00C86998" w:rsidRDefault="00EF5387" w:rsidP="00E44E7E">
      <w:pPr>
        <w:spacing w:line="276" w:lineRule="auto"/>
        <w:rPr>
          <w:rFonts w:ascii="ＭＳ 明朝" w:eastAsia="ＭＳ 明朝" w:hAnsi="ＭＳ 明朝" w:cs="ＭＳ 明朝"/>
          <w:sz w:val="21"/>
          <w:szCs w:val="21"/>
          <w:lang w:eastAsia="ja-JP"/>
        </w:rPr>
      </w:pPr>
    </w:p>
    <w:p w:rsidR="00C86998" w:rsidRPr="00DD42F7" w:rsidRDefault="004961C9" w:rsidP="00E44E7E">
      <w:pPr>
        <w:spacing w:line="276" w:lineRule="auto"/>
        <w:rPr>
          <w:rFonts w:ascii="ＭＳ 明朝" w:eastAsia="ＭＳ 明朝" w:hAnsi="ＭＳ 明朝" w:cs="ＭＳ 明朝"/>
          <w:b/>
          <w:sz w:val="24"/>
          <w:szCs w:val="21"/>
          <w:lang w:eastAsia="ja-JP"/>
        </w:rPr>
      </w:pPr>
      <w:r w:rsidRPr="00DD42F7">
        <w:rPr>
          <w:rFonts w:ascii="ＭＳ 明朝" w:eastAsia="ＭＳ 明朝" w:hAnsi="ＭＳ 明朝" w:cs="ＭＳ 明朝" w:hint="eastAsia"/>
          <w:b/>
          <w:sz w:val="24"/>
          <w:szCs w:val="21"/>
          <w:lang w:eastAsia="ja-JP"/>
        </w:rPr>
        <w:t>１．</w:t>
      </w:r>
      <w:r w:rsidR="00C448BD">
        <w:rPr>
          <w:rFonts w:ascii="ＭＳ 明朝" w:eastAsia="ＭＳ 明朝" w:hAnsi="ＭＳ 明朝" w:cs="ＭＳ 明朝" w:hint="eastAsia"/>
          <w:b/>
          <w:sz w:val="24"/>
          <w:szCs w:val="21"/>
          <w:lang w:eastAsia="ja-JP"/>
        </w:rPr>
        <w:t>プロポーザル</w:t>
      </w:r>
      <w:r w:rsidRPr="00DD42F7">
        <w:rPr>
          <w:rFonts w:ascii="ＭＳ 明朝" w:eastAsia="ＭＳ 明朝" w:hAnsi="ＭＳ 明朝" w:cs="ＭＳ 明朝" w:hint="eastAsia"/>
          <w:b/>
          <w:sz w:val="24"/>
          <w:szCs w:val="21"/>
          <w:lang w:eastAsia="ja-JP"/>
        </w:rPr>
        <w:t>の概要</w:t>
      </w:r>
    </w:p>
    <w:p w:rsidR="00DD42F7" w:rsidRPr="00DD42F7" w:rsidRDefault="00DD42F7" w:rsidP="00E44E7E">
      <w:pPr>
        <w:spacing w:line="276" w:lineRule="auto"/>
        <w:rPr>
          <w:rFonts w:ascii="ＭＳ 明朝" w:eastAsia="ＭＳ 明朝" w:hAnsi="ＭＳ 明朝" w:cs="ＭＳ 明朝"/>
          <w:sz w:val="24"/>
          <w:szCs w:val="21"/>
          <w:lang w:eastAsia="ja-JP"/>
        </w:rPr>
      </w:pPr>
    </w:p>
    <w:p w:rsidR="004961C9" w:rsidRDefault="004961C9" w:rsidP="004961C9">
      <w:pPr>
        <w:spacing w:line="276" w:lineRule="auto"/>
        <w:ind w:leftChars="64" w:left="141"/>
        <w:rPr>
          <w:rFonts w:ascii="ＭＳ 明朝" w:eastAsia="ＭＳ 明朝" w:hAnsi="ＭＳ 明朝" w:cs="ＭＳ 明朝"/>
          <w:sz w:val="21"/>
          <w:szCs w:val="21"/>
          <w:lang w:eastAsia="ja-JP"/>
        </w:rPr>
      </w:pPr>
      <w:r w:rsidRPr="004961C9">
        <w:rPr>
          <w:rFonts w:ascii="ＭＳ 明朝" w:eastAsia="ＭＳ 明朝" w:hAnsi="ＭＳ 明朝" w:cs="ＭＳ 明朝" w:hint="eastAsia"/>
          <w:sz w:val="21"/>
          <w:szCs w:val="21"/>
          <w:lang w:eastAsia="ja-JP"/>
        </w:rPr>
        <w:t xml:space="preserve">１．１　</w:t>
      </w:r>
      <w:r w:rsidR="00E27CDB">
        <w:rPr>
          <w:rFonts w:ascii="ＭＳ 明朝" w:eastAsia="ＭＳ 明朝" w:hAnsi="ＭＳ 明朝" w:cs="ＭＳ 明朝" w:hint="eastAsia"/>
          <w:sz w:val="21"/>
          <w:szCs w:val="21"/>
          <w:lang w:eastAsia="ja-JP"/>
        </w:rPr>
        <w:t>プロポーザル</w:t>
      </w:r>
      <w:r w:rsidRPr="004961C9">
        <w:rPr>
          <w:rFonts w:ascii="ＭＳ 明朝" w:eastAsia="ＭＳ 明朝" w:hAnsi="ＭＳ 明朝" w:cs="ＭＳ 明朝" w:hint="eastAsia"/>
          <w:sz w:val="21"/>
          <w:szCs w:val="21"/>
          <w:lang w:eastAsia="ja-JP"/>
        </w:rPr>
        <w:t>の目的</w:t>
      </w:r>
    </w:p>
    <w:p w:rsidR="004961C9" w:rsidRDefault="004961C9" w:rsidP="00CD759B">
      <w:pPr>
        <w:spacing w:line="276" w:lineRule="auto"/>
        <w:ind w:leftChars="193" w:left="425" w:firstLineChars="100" w:firstLine="210"/>
        <w:rPr>
          <w:rFonts w:ascii="ＭＳ 明朝" w:eastAsia="ＭＳ 明朝" w:hAnsi="ＭＳ 明朝" w:cs="ＭＳ 明朝"/>
          <w:sz w:val="21"/>
          <w:szCs w:val="21"/>
          <w:lang w:eastAsia="ja-JP"/>
        </w:rPr>
      </w:pPr>
      <w:r w:rsidRPr="004961C9">
        <w:rPr>
          <w:rFonts w:ascii="ＭＳ 明朝" w:eastAsia="ＭＳ 明朝" w:hAnsi="ＭＳ 明朝" w:cs="ＭＳ 明朝" w:hint="eastAsia"/>
          <w:sz w:val="21"/>
          <w:szCs w:val="21"/>
          <w:lang w:eastAsia="ja-JP"/>
        </w:rPr>
        <w:t>つがる</w:t>
      </w:r>
      <w:r w:rsidR="00A456CA">
        <w:rPr>
          <w:rFonts w:ascii="ＭＳ 明朝" w:eastAsia="ＭＳ 明朝" w:hAnsi="ＭＳ 明朝" w:cs="ＭＳ 明朝" w:hint="eastAsia"/>
          <w:sz w:val="21"/>
          <w:szCs w:val="21"/>
          <w:lang w:eastAsia="ja-JP"/>
        </w:rPr>
        <w:t>市民診療所</w:t>
      </w:r>
      <w:r w:rsidRPr="004961C9">
        <w:rPr>
          <w:rFonts w:ascii="ＭＳ 明朝" w:eastAsia="ＭＳ 明朝" w:hAnsi="ＭＳ 明朝" w:cs="ＭＳ 明朝" w:hint="eastAsia"/>
          <w:sz w:val="21"/>
          <w:szCs w:val="21"/>
          <w:lang w:eastAsia="ja-JP"/>
        </w:rPr>
        <w:t>の医事業務を委託するにあたり、広く企画書案を募集し、最も適切なものを当該業務の受託者として選定するため、公募型プロポーザルを次のとおり実施します。</w:t>
      </w:r>
    </w:p>
    <w:p w:rsidR="00DD42F7" w:rsidRDefault="00DD42F7" w:rsidP="00DD42F7">
      <w:pPr>
        <w:spacing w:line="276" w:lineRule="auto"/>
        <w:ind w:leftChars="64" w:left="141"/>
        <w:rPr>
          <w:rFonts w:ascii="ＭＳ 明朝" w:eastAsia="ＭＳ 明朝" w:hAnsi="ＭＳ 明朝" w:cs="ＭＳ 明朝"/>
          <w:sz w:val="21"/>
          <w:szCs w:val="21"/>
          <w:lang w:eastAsia="ja-JP"/>
        </w:rPr>
      </w:pPr>
    </w:p>
    <w:p w:rsidR="004961C9"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１．２　委託業務名</w:t>
      </w:r>
    </w:p>
    <w:p w:rsidR="00DD42F7" w:rsidRDefault="00DD42F7" w:rsidP="00DD42F7">
      <w:pPr>
        <w:spacing w:line="276" w:lineRule="auto"/>
        <w:ind w:leftChars="193" w:left="425"/>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つがる</w:t>
      </w:r>
      <w:r w:rsidR="00A456CA">
        <w:rPr>
          <w:rFonts w:ascii="ＭＳ 明朝" w:eastAsia="ＭＳ 明朝" w:hAnsi="ＭＳ 明朝" w:cs="ＭＳ 明朝" w:hint="eastAsia"/>
          <w:sz w:val="21"/>
          <w:szCs w:val="21"/>
          <w:lang w:eastAsia="ja-JP"/>
        </w:rPr>
        <w:t>市民診療所</w:t>
      </w:r>
      <w:r w:rsidRPr="00DD42F7">
        <w:rPr>
          <w:rFonts w:ascii="ＭＳ 明朝" w:eastAsia="ＭＳ 明朝" w:hAnsi="ＭＳ 明朝" w:cs="ＭＳ 明朝" w:hint="eastAsia"/>
          <w:sz w:val="21"/>
          <w:szCs w:val="21"/>
          <w:lang w:eastAsia="ja-JP"/>
        </w:rPr>
        <w:t>医事業務</w:t>
      </w:r>
    </w:p>
    <w:p w:rsidR="004961C9" w:rsidRDefault="004961C9" w:rsidP="00E44E7E">
      <w:pPr>
        <w:spacing w:line="276" w:lineRule="auto"/>
        <w:rPr>
          <w:rFonts w:ascii="ＭＳ 明朝" w:eastAsia="ＭＳ 明朝" w:hAnsi="ＭＳ 明朝" w:cs="ＭＳ 明朝"/>
          <w:sz w:val="21"/>
          <w:szCs w:val="21"/>
          <w:lang w:eastAsia="ja-JP"/>
        </w:rPr>
      </w:pPr>
    </w:p>
    <w:p w:rsidR="004961C9"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１．３　発注者</w:t>
      </w:r>
    </w:p>
    <w:p w:rsidR="00DD42F7" w:rsidRDefault="00DD42F7" w:rsidP="00DD42F7">
      <w:pPr>
        <w:spacing w:line="276" w:lineRule="auto"/>
        <w:ind w:leftChars="193" w:left="425"/>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つがる西北五広域連合　病院事業管理者　高杉　滝夫（</w:t>
      </w:r>
      <w:r w:rsidR="00A456CA">
        <w:rPr>
          <w:rFonts w:ascii="ＭＳ 明朝" w:eastAsia="ＭＳ 明朝" w:hAnsi="ＭＳ 明朝" w:cs="ＭＳ 明朝" w:hint="eastAsia"/>
          <w:sz w:val="21"/>
          <w:szCs w:val="21"/>
          <w:lang w:eastAsia="ja-JP"/>
        </w:rPr>
        <w:t>つがる市民診療所</w:t>
      </w:r>
      <w:r w:rsidRPr="00DD42F7">
        <w:rPr>
          <w:rFonts w:ascii="ＭＳ 明朝" w:eastAsia="ＭＳ 明朝" w:hAnsi="ＭＳ 明朝" w:cs="ＭＳ 明朝" w:hint="eastAsia"/>
          <w:sz w:val="21"/>
          <w:szCs w:val="21"/>
          <w:lang w:eastAsia="ja-JP"/>
        </w:rPr>
        <w:t>）</w:t>
      </w:r>
    </w:p>
    <w:p w:rsidR="004961C9" w:rsidRPr="00A23649" w:rsidRDefault="004961C9" w:rsidP="00E44E7E">
      <w:pPr>
        <w:spacing w:line="276" w:lineRule="auto"/>
        <w:rPr>
          <w:rFonts w:ascii="ＭＳ 明朝" w:eastAsia="ＭＳ 明朝" w:hAnsi="ＭＳ 明朝" w:cs="ＭＳ 明朝"/>
          <w:sz w:val="21"/>
          <w:szCs w:val="21"/>
          <w:lang w:eastAsia="ja-JP"/>
        </w:rPr>
      </w:pPr>
    </w:p>
    <w:p w:rsidR="004961C9"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１．４　委託業務実施場所</w:t>
      </w:r>
    </w:p>
    <w:p w:rsidR="004961C9" w:rsidRDefault="00DD42F7" w:rsidP="00DD42F7">
      <w:pPr>
        <w:spacing w:line="276" w:lineRule="auto"/>
        <w:ind w:leftChars="193" w:left="425"/>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青森県</w:t>
      </w:r>
      <w:r w:rsidR="00A456CA">
        <w:rPr>
          <w:rFonts w:ascii="ＭＳ 明朝" w:eastAsia="ＭＳ 明朝" w:hAnsi="ＭＳ 明朝" w:cs="ＭＳ 明朝" w:hint="eastAsia"/>
          <w:sz w:val="21"/>
          <w:szCs w:val="21"/>
          <w:lang w:eastAsia="ja-JP"/>
        </w:rPr>
        <w:t>つがる市木造千年４番地</w:t>
      </w:r>
      <w:r>
        <w:rPr>
          <w:rFonts w:ascii="ＭＳ 明朝" w:eastAsia="ＭＳ 明朝" w:hAnsi="ＭＳ 明朝" w:cs="ＭＳ 明朝" w:hint="eastAsia"/>
          <w:sz w:val="21"/>
          <w:szCs w:val="21"/>
          <w:lang w:eastAsia="ja-JP"/>
        </w:rPr>
        <w:t xml:space="preserve">　</w:t>
      </w:r>
      <w:r w:rsidR="00A456CA">
        <w:rPr>
          <w:rFonts w:ascii="ＭＳ 明朝" w:eastAsia="ＭＳ 明朝" w:hAnsi="ＭＳ 明朝" w:cs="ＭＳ 明朝" w:hint="eastAsia"/>
          <w:sz w:val="21"/>
          <w:szCs w:val="21"/>
          <w:lang w:eastAsia="ja-JP"/>
        </w:rPr>
        <w:t>つがる市民診療所</w:t>
      </w:r>
    </w:p>
    <w:p w:rsidR="00DD42F7" w:rsidRDefault="00DD42F7" w:rsidP="00DD42F7">
      <w:pPr>
        <w:spacing w:line="276" w:lineRule="auto"/>
        <w:rPr>
          <w:rFonts w:ascii="ＭＳ 明朝" w:eastAsia="ＭＳ 明朝" w:hAnsi="ＭＳ 明朝" w:cs="ＭＳ 明朝"/>
          <w:sz w:val="21"/>
          <w:szCs w:val="21"/>
          <w:lang w:eastAsia="ja-JP"/>
        </w:rPr>
      </w:pPr>
    </w:p>
    <w:p w:rsidR="00DD42F7"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１．５　業務の内容</w:t>
      </w:r>
    </w:p>
    <w:p w:rsidR="00DD42F7" w:rsidRDefault="00DD42F7" w:rsidP="00DD42F7">
      <w:pPr>
        <w:spacing w:line="276" w:lineRule="auto"/>
        <w:ind w:leftChars="193" w:left="425"/>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別紙「仕様書」参照</w:t>
      </w:r>
    </w:p>
    <w:p w:rsidR="00DD42F7" w:rsidRDefault="00DD42F7" w:rsidP="00DD42F7">
      <w:pPr>
        <w:spacing w:line="276" w:lineRule="auto"/>
        <w:ind w:leftChars="193" w:left="425"/>
        <w:rPr>
          <w:rFonts w:ascii="ＭＳ 明朝" w:eastAsia="ＭＳ 明朝" w:hAnsi="ＭＳ 明朝" w:cs="ＭＳ 明朝"/>
          <w:sz w:val="21"/>
          <w:szCs w:val="21"/>
          <w:lang w:eastAsia="ja-JP"/>
        </w:rPr>
      </w:pPr>
    </w:p>
    <w:p w:rsidR="00DD42F7"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１．６　委託期間</w:t>
      </w:r>
    </w:p>
    <w:p w:rsidR="00DD42F7" w:rsidRDefault="00DD42F7" w:rsidP="00DD42F7">
      <w:pPr>
        <w:spacing w:line="276" w:lineRule="auto"/>
        <w:ind w:leftChars="193" w:left="425"/>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令和</w:t>
      </w:r>
      <w:r w:rsidR="00A456CA">
        <w:rPr>
          <w:rFonts w:ascii="ＭＳ 明朝" w:eastAsia="ＭＳ 明朝" w:hAnsi="ＭＳ 明朝" w:cs="ＭＳ 明朝" w:hint="eastAsia"/>
          <w:sz w:val="21"/>
          <w:szCs w:val="21"/>
          <w:lang w:eastAsia="ja-JP"/>
        </w:rPr>
        <w:t>６</w:t>
      </w:r>
      <w:r w:rsidRPr="00DD42F7">
        <w:rPr>
          <w:rFonts w:ascii="ＭＳ 明朝" w:eastAsia="ＭＳ 明朝" w:hAnsi="ＭＳ 明朝" w:cs="ＭＳ 明朝" w:hint="eastAsia"/>
          <w:sz w:val="21"/>
          <w:szCs w:val="21"/>
          <w:lang w:eastAsia="ja-JP"/>
        </w:rPr>
        <w:t>年４月１日から令和</w:t>
      </w:r>
      <w:r w:rsidR="00063678">
        <w:rPr>
          <w:rFonts w:ascii="ＭＳ 明朝" w:eastAsia="ＭＳ 明朝" w:hAnsi="ＭＳ 明朝" w:cs="ＭＳ 明朝" w:hint="eastAsia"/>
          <w:sz w:val="21"/>
          <w:szCs w:val="21"/>
          <w:lang w:eastAsia="ja-JP"/>
        </w:rPr>
        <w:t>９</w:t>
      </w:r>
      <w:r w:rsidRPr="00DD42F7">
        <w:rPr>
          <w:rFonts w:ascii="ＭＳ 明朝" w:eastAsia="ＭＳ 明朝" w:hAnsi="ＭＳ 明朝" w:cs="ＭＳ 明朝" w:hint="eastAsia"/>
          <w:sz w:val="21"/>
          <w:szCs w:val="21"/>
          <w:lang w:eastAsia="ja-JP"/>
        </w:rPr>
        <w:t>年３月３１日まで</w:t>
      </w:r>
      <w:r w:rsidR="00CD759B">
        <w:rPr>
          <w:rFonts w:ascii="ＭＳ 明朝" w:eastAsia="ＭＳ 明朝" w:hAnsi="ＭＳ 明朝" w:cs="ＭＳ 明朝" w:hint="eastAsia"/>
          <w:sz w:val="21"/>
          <w:szCs w:val="21"/>
          <w:lang w:eastAsia="ja-JP"/>
        </w:rPr>
        <w:t>（</w:t>
      </w:r>
      <w:r w:rsidR="000A4602">
        <w:rPr>
          <w:rFonts w:ascii="ＭＳ 明朝" w:eastAsia="ＭＳ 明朝" w:hAnsi="ＭＳ 明朝" w:cs="ＭＳ 明朝" w:hint="eastAsia"/>
          <w:sz w:val="21"/>
          <w:szCs w:val="21"/>
          <w:lang w:eastAsia="ja-JP"/>
        </w:rPr>
        <w:t>３</w:t>
      </w:r>
      <w:r w:rsidR="00CD759B">
        <w:rPr>
          <w:rFonts w:ascii="ＭＳ 明朝" w:eastAsia="ＭＳ 明朝" w:hAnsi="ＭＳ 明朝" w:cs="ＭＳ 明朝" w:hint="eastAsia"/>
          <w:sz w:val="21"/>
          <w:szCs w:val="21"/>
          <w:lang w:eastAsia="ja-JP"/>
        </w:rPr>
        <w:t>年間）</w:t>
      </w:r>
    </w:p>
    <w:p w:rsidR="00DD42F7" w:rsidRPr="009F3E23" w:rsidRDefault="00DD42F7" w:rsidP="00DD42F7">
      <w:pPr>
        <w:spacing w:line="276" w:lineRule="auto"/>
        <w:ind w:leftChars="193" w:left="425"/>
        <w:rPr>
          <w:rFonts w:ascii="ＭＳ 明朝" w:eastAsia="ＭＳ 明朝" w:hAnsi="ＭＳ 明朝" w:cs="ＭＳ 明朝"/>
          <w:sz w:val="21"/>
          <w:szCs w:val="21"/>
          <w:lang w:eastAsia="ja-JP"/>
        </w:rPr>
      </w:pPr>
    </w:p>
    <w:p w:rsidR="00DD42F7" w:rsidRDefault="00DD42F7" w:rsidP="00DD42F7">
      <w:pPr>
        <w:spacing w:line="276" w:lineRule="auto"/>
        <w:ind w:leftChars="64" w:left="141"/>
        <w:rPr>
          <w:rFonts w:ascii="ＭＳ 明朝" w:eastAsia="ＭＳ 明朝" w:hAnsi="ＭＳ 明朝" w:cs="ＭＳ 明朝"/>
          <w:sz w:val="21"/>
          <w:szCs w:val="21"/>
          <w:lang w:eastAsia="ja-JP"/>
        </w:rPr>
      </w:pPr>
      <w:r w:rsidRPr="00DD42F7">
        <w:rPr>
          <w:rFonts w:ascii="ＭＳ 明朝" w:eastAsia="ＭＳ 明朝" w:hAnsi="ＭＳ 明朝" w:cs="ＭＳ 明朝" w:hint="eastAsia"/>
          <w:sz w:val="21"/>
          <w:szCs w:val="21"/>
          <w:lang w:eastAsia="ja-JP"/>
        </w:rPr>
        <w:t>１．７　提案上限額</w:t>
      </w:r>
      <w:r w:rsidR="008976A4">
        <w:rPr>
          <w:rFonts w:ascii="ＭＳ 明朝" w:eastAsia="ＭＳ 明朝" w:hAnsi="ＭＳ 明朝" w:cs="ＭＳ 明朝" w:hint="eastAsia"/>
          <w:sz w:val="21"/>
          <w:szCs w:val="21"/>
          <w:lang w:eastAsia="ja-JP"/>
        </w:rPr>
        <w:t>（１年あたり）</w:t>
      </w:r>
    </w:p>
    <w:p w:rsidR="00DD42F7" w:rsidRDefault="00D23C34" w:rsidP="00DD42F7">
      <w:pPr>
        <w:spacing w:line="276" w:lineRule="auto"/>
        <w:ind w:leftChars="193" w:left="425"/>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２７，</w:t>
      </w:r>
      <w:r w:rsidR="00340AE8">
        <w:rPr>
          <w:rFonts w:ascii="ＭＳ 明朝" w:eastAsia="ＭＳ 明朝" w:hAnsi="ＭＳ 明朝" w:cs="ＭＳ 明朝" w:hint="eastAsia"/>
          <w:sz w:val="21"/>
          <w:szCs w:val="21"/>
          <w:lang w:eastAsia="ja-JP"/>
        </w:rPr>
        <w:t>５０４</w:t>
      </w:r>
      <w:r>
        <w:rPr>
          <w:rFonts w:ascii="ＭＳ 明朝" w:eastAsia="ＭＳ 明朝" w:hAnsi="ＭＳ 明朝" w:cs="ＭＳ 明朝" w:hint="eastAsia"/>
          <w:sz w:val="21"/>
          <w:szCs w:val="21"/>
          <w:lang w:eastAsia="ja-JP"/>
        </w:rPr>
        <w:t>，０００</w:t>
      </w:r>
      <w:r w:rsidR="00DD42F7" w:rsidRPr="00DD42F7">
        <w:rPr>
          <w:rFonts w:ascii="ＭＳ 明朝" w:eastAsia="ＭＳ 明朝" w:hAnsi="ＭＳ 明朝" w:cs="ＭＳ 明朝" w:hint="eastAsia"/>
          <w:sz w:val="21"/>
          <w:szCs w:val="21"/>
          <w:lang w:eastAsia="ja-JP"/>
        </w:rPr>
        <w:t>円</w:t>
      </w:r>
      <w:r w:rsidR="008976A4">
        <w:rPr>
          <w:rFonts w:ascii="ＭＳ 明朝" w:eastAsia="ＭＳ 明朝" w:hAnsi="ＭＳ 明朝" w:cs="ＭＳ 明朝" w:hint="eastAsia"/>
          <w:sz w:val="21"/>
          <w:szCs w:val="21"/>
          <w:lang w:eastAsia="ja-JP"/>
        </w:rPr>
        <w:t>（消費税及び地方消費税を除く）</w:t>
      </w:r>
    </w:p>
    <w:p w:rsidR="00DD42F7" w:rsidRDefault="00DD42F7" w:rsidP="00DD42F7">
      <w:pPr>
        <w:spacing w:line="276" w:lineRule="auto"/>
        <w:ind w:leftChars="193" w:left="425"/>
        <w:rPr>
          <w:rFonts w:ascii="ＭＳ 明朝" w:eastAsia="ＭＳ 明朝" w:hAnsi="ＭＳ 明朝" w:cs="ＭＳ 明朝"/>
          <w:sz w:val="21"/>
          <w:szCs w:val="21"/>
          <w:lang w:eastAsia="ja-JP"/>
        </w:rPr>
      </w:pPr>
    </w:p>
    <w:p w:rsidR="00DD42F7" w:rsidRPr="00DD42F7" w:rsidRDefault="00DD42F7" w:rsidP="00DD42F7">
      <w:pPr>
        <w:spacing w:line="276" w:lineRule="auto"/>
        <w:rPr>
          <w:rFonts w:ascii="ＭＳ 明朝" w:eastAsia="ＭＳ 明朝" w:hAnsi="ＭＳ 明朝" w:cs="ＭＳ 明朝"/>
          <w:b/>
          <w:sz w:val="24"/>
          <w:szCs w:val="21"/>
          <w:lang w:eastAsia="ja-JP"/>
        </w:rPr>
      </w:pPr>
      <w:r w:rsidRPr="00DD42F7">
        <w:rPr>
          <w:rFonts w:ascii="ＭＳ 明朝" w:eastAsia="ＭＳ 明朝" w:hAnsi="ＭＳ 明朝" w:cs="ＭＳ 明朝" w:hint="eastAsia"/>
          <w:b/>
          <w:sz w:val="24"/>
          <w:szCs w:val="21"/>
          <w:lang w:eastAsia="ja-JP"/>
        </w:rPr>
        <w:t>２．スケジュール</w:t>
      </w:r>
    </w:p>
    <w:tbl>
      <w:tblPr>
        <w:tblW w:w="8217" w:type="dxa"/>
        <w:jc w:val="center"/>
        <w:tblCellMar>
          <w:left w:w="99" w:type="dxa"/>
          <w:right w:w="99" w:type="dxa"/>
        </w:tblCellMar>
        <w:tblLook w:val="04A0" w:firstRow="1" w:lastRow="0" w:firstColumn="1" w:lastColumn="0" w:noHBand="0" w:noVBand="1"/>
      </w:tblPr>
      <w:tblGrid>
        <w:gridCol w:w="3320"/>
        <w:gridCol w:w="4897"/>
      </w:tblGrid>
      <w:tr w:rsidR="00DD42F7" w:rsidRPr="00DD42F7" w:rsidTr="00DD42F7">
        <w:trPr>
          <w:trHeight w:val="390"/>
          <w:jc w:val="center"/>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2F7" w:rsidRPr="00DD42F7" w:rsidRDefault="00DD42F7" w:rsidP="00DD42F7">
            <w:pPr>
              <w:widowControl/>
              <w:jc w:val="center"/>
              <w:rPr>
                <w:rFonts w:ascii="游ゴシック" w:eastAsia="游ゴシック" w:hAnsi="游ゴシック" w:cs="ＭＳ Ｐゴシック"/>
                <w:b/>
                <w:bCs/>
                <w:color w:val="000000"/>
                <w:sz w:val="24"/>
                <w:szCs w:val="24"/>
                <w:lang w:eastAsia="ja-JP"/>
              </w:rPr>
            </w:pPr>
            <w:r w:rsidRPr="00DD42F7">
              <w:rPr>
                <w:rFonts w:ascii="游ゴシック" w:eastAsia="游ゴシック" w:hAnsi="游ゴシック" w:cs="ＭＳ Ｐゴシック" w:hint="eastAsia"/>
                <w:b/>
                <w:bCs/>
                <w:color w:val="000000"/>
                <w:sz w:val="24"/>
                <w:szCs w:val="24"/>
                <w:lang w:eastAsia="ja-JP"/>
              </w:rPr>
              <w:t>項目</w:t>
            </w:r>
          </w:p>
        </w:tc>
        <w:tc>
          <w:tcPr>
            <w:tcW w:w="4897" w:type="dxa"/>
            <w:tcBorders>
              <w:top w:val="single" w:sz="4" w:space="0" w:color="auto"/>
              <w:left w:val="nil"/>
              <w:bottom w:val="single" w:sz="4" w:space="0" w:color="auto"/>
              <w:right w:val="single" w:sz="4" w:space="0" w:color="auto"/>
            </w:tcBorders>
            <w:shd w:val="clear" w:color="auto" w:fill="auto"/>
            <w:noWrap/>
            <w:vAlign w:val="center"/>
            <w:hideMark/>
          </w:tcPr>
          <w:p w:rsidR="00DD42F7" w:rsidRPr="00DD42F7" w:rsidRDefault="00DD42F7" w:rsidP="00DD42F7">
            <w:pPr>
              <w:widowControl/>
              <w:jc w:val="center"/>
              <w:rPr>
                <w:rFonts w:ascii="游ゴシック" w:eastAsia="游ゴシック" w:hAnsi="游ゴシック" w:cs="ＭＳ Ｐゴシック"/>
                <w:b/>
                <w:bCs/>
                <w:color w:val="000000"/>
                <w:sz w:val="24"/>
                <w:szCs w:val="24"/>
                <w:lang w:eastAsia="ja-JP"/>
              </w:rPr>
            </w:pPr>
            <w:r w:rsidRPr="00DD42F7">
              <w:rPr>
                <w:rFonts w:ascii="游ゴシック" w:eastAsia="游ゴシック" w:hAnsi="游ゴシック" w:cs="ＭＳ Ｐゴシック" w:hint="eastAsia"/>
                <w:b/>
                <w:bCs/>
                <w:color w:val="000000"/>
                <w:sz w:val="24"/>
                <w:szCs w:val="24"/>
                <w:lang w:eastAsia="ja-JP"/>
              </w:rPr>
              <w:t>日付</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参加申込書等の提出期間</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E27CDB">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w:t>
            </w:r>
            <w:r w:rsidR="00A456CA">
              <w:rPr>
                <w:rFonts w:asciiTheme="minorEastAsia" w:hAnsiTheme="minorEastAsia" w:cs="ＭＳ Ｐゴシック" w:hint="eastAsia"/>
                <w:color w:val="000000"/>
                <w:sz w:val="21"/>
                <w:lang w:eastAsia="ja-JP"/>
              </w:rPr>
              <w:t>3</w:t>
            </w:r>
            <w:r w:rsidRPr="008E52DC">
              <w:rPr>
                <w:rFonts w:asciiTheme="minorEastAsia" w:hAnsiTheme="minorEastAsia" w:cs="ＭＳ Ｐゴシック" w:hint="eastAsia"/>
                <w:color w:val="000000"/>
                <w:sz w:val="21"/>
                <w:lang w:eastAsia="ja-JP"/>
              </w:rPr>
              <w:t>年</w:t>
            </w:r>
            <w:r w:rsidR="00E27CDB" w:rsidRPr="008E52DC">
              <w:rPr>
                <w:rFonts w:asciiTheme="minorEastAsia" w:hAnsiTheme="minorEastAsia" w:cs="ＭＳ Ｐゴシック" w:hint="eastAsia"/>
                <w:color w:val="000000"/>
                <w:sz w:val="21"/>
                <w:lang w:eastAsia="ja-JP"/>
              </w:rPr>
              <w:t>9</w:t>
            </w:r>
            <w:r w:rsidRPr="008E52DC">
              <w:rPr>
                <w:rFonts w:asciiTheme="minorEastAsia" w:hAnsiTheme="minorEastAsia" w:cs="ＭＳ Ｐゴシック" w:hint="eastAsia"/>
                <w:color w:val="000000"/>
                <w:sz w:val="21"/>
                <w:lang w:eastAsia="ja-JP"/>
              </w:rPr>
              <w:t>月</w:t>
            </w:r>
            <w:r w:rsidR="003504A8">
              <w:rPr>
                <w:rFonts w:asciiTheme="minorEastAsia" w:hAnsiTheme="minorEastAsia" w:cs="ＭＳ Ｐゴシック" w:hint="eastAsia"/>
                <w:color w:val="000000"/>
                <w:sz w:val="21"/>
                <w:lang w:eastAsia="ja-JP"/>
              </w:rPr>
              <w:t>25</w:t>
            </w:r>
            <w:r w:rsidRPr="008E52DC">
              <w:rPr>
                <w:rFonts w:asciiTheme="minorEastAsia" w:hAnsiTheme="minorEastAsia" w:cs="ＭＳ Ｐゴシック" w:hint="eastAsia"/>
                <w:color w:val="000000"/>
                <w:sz w:val="21"/>
                <w:lang w:eastAsia="ja-JP"/>
              </w:rPr>
              <w:t>日から20</w:t>
            </w:r>
            <w:r w:rsidR="00A456CA">
              <w:rPr>
                <w:rFonts w:asciiTheme="minorEastAsia" w:hAnsiTheme="minorEastAsia" w:cs="ＭＳ Ｐゴシック" w:hint="eastAsia"/>
                <w:color w:val="000000"/>
                <w:sz w:val="21"/>
                <w:lang w:eastAsia="ja-JP"/>
              </w:rPr>
              <w:t>23</w:t>
            </w:r>
            <w:r w:rsidRPr="008E52DC">
              <w:rPr>
                <w:rFonts w:asciiTheme="minorEastAsia" w:hAnsiTheme="minorEastAsia" w:cs="ＭＳ Ｐゴシック" w:hint="eastAsia"/>
                <w:color w:val="000000"/>
                <w:sz w:val="21"/>
                <w:lang w:eastAsia="ja-JP"/>
              </w:rPr>
              <w:t>年</w:t>
            </w:r>
            <w:r w:rsidR="003504A8">
              <w:rPr>
                <w:rFonts w:asciiTheme="minorEastAsia" w:hAnsiTheme="minorEastAsia" w:cs="ＭＳ Ｐゴシック" w:hint="eastAsia"/>
                <w:color w:val="000000"/>
                <w:sz w:val="21"/>
                <w:lang w:eastAsia="ja-JP"/>
              </w:rPr>
              <w:t>10</w:t>
            </w:r>
            <w:r w:rsidRPr="008E52DC">
              <w:rPr>
                <w:rFonts w:asciiTheme="minorEastAsia" w:hAnsiTheme="minorEastAsia" w:cs="ＭＳ Ｐゴシック" w:hint="eastAsia"/>
                <w:color w:val="000000"/>
                <w:sz w:val="21"/>
                <w:lang w:eastAsia="ja-JP"/>
              </w:rPr>
              <w:t>月</w:t>
            </w:r>
            <w:r w:rsidR="003504A8">
              <w:rPr>
                <w:rFonts w:asciiTheme="minorEastAsia" w:hAnsiTheme="minorEastAsia" w:cs="ＭＳ Ｐゴシック" w:hint="eastAsia"/>
                <w:color w:val="000000"/>
                <w:sz w:val="21"/>
                <w:lang w:eastAsia="ja-JP"/>
              </w:rPr>
              <w:t>6</w:t>
            </w:r>
            <w:r w:rsidRPr="008E52DC">
              <w:rPr>
                <w:rFonts w:asciiTheme="minorEastAsia" w:hAnsiTheme="minorEastAsia" w:cs="ＭＳ Ｐゴシック" w:hint="eastAsia"/>
                <w:color w:val="000000"/>
                <w:sz w:val="21"/>
                <w:lang w:eastAsia="ja-JP"/>
              </w:rPr>
              <w:t>日まで</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参加資格審査結果の通知日</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w:t>
            </w:r>
            <w:r w:rsidR="00A456CA">
              <w:rPr>
                <w:rFonts w:asciiTheme="minorEastAsia" w:hAnsiTheme="minorEastAsia" w:cs="ＭＳ Ｐゴシック" w:hint="eastAsia"/>
                <w:color w:val="000000"/>
                <w:sz w:val="21"/>
                <w:lang w:eastAsia="ja-JP"/>
              </w:rPr>
              <w:t>3</w:t>
            </w:r>
            <w:r w:rsidRPr="008E52DC">
              <w:rPr>
                <w:rFonts w:asciiTheme="minorEastAsia" w:hAnsiTheme="minorEastAsia" w:cs="ＭＳ Ｐゴシック" w:hint="eastAsia"/>
                <w:color w:val="000000"/>
                <w:sz w:val="21"/>
                <w:lang w:eastAsia="ja-JP"/>
              </w:rPr>
              <w:t>年</w:t>
            </w:r>
            <w:r w:rsidR="00D23C34">
              <w:rPr>
                <w:rFonts w:asciiTheme="minorEastAsia" w:hAnsiTheme="minorEastAsia" w:cs="ＭＳ Ｐゴシック" w:hint="eastAsia"/>
                <w:color w:val="000000"/>
                <w:sz w:val="21"/>
                <w:lang w:eastAsia="ja-JP"/>
              </w:rPr>
              <w:t>10</w:t>
            </w:r>
            <w:r w:rsidRPr="008E52DC">
              <w:rPr>
                <w:rFonts w:asciiTheme="minorEastAsia" w:hAnsiTheme="minorEastAsia" w:cs="ＭＳ Ｐゴシック" w:hint="eastAsia"/>
                <w:color w:val="000000"/>
                <w:sz w:val="21"/>
                <w:lang w:eastAsia="ja-JP"/>
              </w:rPr>
              <w:t>月</w:t>
            </w:r>
            <w:r w:rsidR="003504A8">
              <w:rPr>
                <w:rFonts w:asciiTheme="minorEastAsia" w:hAnsiTheme="minorEastAsia" w:cs="ＭＳ Ｐゴシック" w:hint="eastAsia"/>
                <w:color w:val="000000"/>
                <w:sz w:val="21"/>
                <w:lang w:eastAsia="ja-JP"/>
              </w:rPr>
              <w:t>13</w:t>
            </w:r>
            <w:r w:rsidRPr="008E52DC">
              <w:rPr>
                <w:rFonts w:asciiTheme="minorEastAsia" w:hAnsiTheme="minorEastAsia" w:cs="ＭＳ Ｐゴシック" w:hint="eastAsia"/>
                <w:color w:val="000000"/>
                <w:sz w:val="21"/>
                <w:lang w:eastAsia="ja-JP"/>
              </w:rPr>
              <w:t>日</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9E45A2" w:rsidP="00DD42F7">
            <w:pPr>
              <w:widowControl/>
              <w:rPr>
                <w:rFonts w:asciiTheme="minorEastAsia" w:hAnsiTheme="minorEastAsia" w:cs="ＭＳ Ｐゴシック"/>
                <w:color w:val="000000"/>
                <w:sz w:val="21"/>
                <w:lang w:eastAsia="ja-JP"/>
              </w:rPr>
            </w:pPr>
            <w:r>
              <w:rPr>
                <w:rFonts w:asciiTheme="minorEastAsia" w:hAnsiTheme="minorEastAsia" w:cs="ＭＳ Ｐゴシック" w:hint="eastAsia"/>
                <w:color w:val="000000"/>
                <w:sz w:val="21"/>
                <w:lang w:eastAsia="ja-JP"/>
              </w:rPr>
              <w:t>施設</w:t>
            </w:r>
            <w:r w:rsidR="00DD42F7" w:rsidRPr="008E52DC">
              <w:rPr>
                <w:rFonts w:asciiTheme="minorEastAsia" w:hAnsiTheme="minorEastAsia" w:cs="ＭＳ Ｐゴシック" w:hint="eastAsia"/>
                <w:color w:val="000000"/>
                <w:sz w:val="21"/>
                <w:lang w:eastAsia="ja-JP"/>
              </w:rPr>
              <w:t>説明会実施日</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w:t>
            </w:r>
            <w:r w:rsidR="00A456CA">
              <w:rPr>
                <w:rFonts w:asciiTheme="minorEastAsia" w:hAnsiTheme="minorEastAsia" w:cs="ＭＳ Ｐゴシック" w:hint="eastAsia"/>
                <w:color w:val="000000"/>
                <w:sz w:val="21"/>
                <w:lang w:eastAsia="ja-JP"/>
              </w:rPr>
              <w:t>3</w:t>
            </w:r>
            <w:r w:rsidRPr="008E52DC">
              <w:rPr>
                <w:rFonts w:asciiTheme="minorEastAsia" w:hAnsiTheme="minorEastAsia" w:cs="ＭＳ Ｐゴシック" w:hint="eastAsia"/>
                <w:color w:val="000000"/>
                <w:sz w:val="21"/>
                <w:lang w:eastAsia="ja-JP"/>
              </w:rPr>
              <w:t>年</w:t>
            </w:r>
            <w:r w:rsidR="00D23C34">
              <w:rPr>
                <w:rFonts w:asciiTheme="minorEastAsia" w:hAnsiTheme="minorEastAsia" w:cs="ＭＳ Ｐゴシック" w:hint="eastAsia"/>
                <w:color w:val="000000"/>
                <w:sz w:val="21"/>
                <w:lang w:eastAsia="ja-JP"/>
              </w:rPr>
              <w:t>10</w:t>
            </w:r>
            <w:r w:rsidRPr="008E52DC">
              <w:rPr>
                <w:rFonts w:asciiTheme="minorEastAsia" w:hAnsiTheme="minorEastAsia" w:cs="ＭＳ Ｐゴシック" w:hint="eastAsia"/>
                <w:color w:val="000000"/>
                <w:sz w:val="21"/>
                <w:lang w:eastAsia="ja-JP"/>
              </w:rPr>
              <w:t>月</w:t>
            </w:r>
            <w:r w:rsidR="003504A8">
              <w:rPr>
                <w:rFonts w:asciiTheme="minorEastAsia" w:hAnsiTheme="minorEastAsia" w:cs="ＭＳ Ｐゴシック" w:hint="eastAsia"/>
                <w:color w:val="000000"/>
                <w:sz w:val="21"/>
                <w:lang w:eastAsia="ja-JP"/>
              </w:rPr>
              <w:t>20</w:t>
            </w:r>
            <w:r w:rsidRPr="008E52DC">
              <w:rPr>
                <w:rFonts w:asciiTheme="minorEastAsia" w:hAnsiTheme="minorEastAsia" w:cs="ＭＳ Ｐゴシック" w:hint="eastAsia"/>
                <w:color w:val="000000"/>
                <w:sz w:val="21"/>
                <w:lang w:eastAsia="ja-JP"/>
              </w:rPr>
              <w:t>日</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質問書の受付期間</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6776BE">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w:t>
            </w:r>
            <w:r w:rsidR="00DB0CB9">
              <w:rPr>
                <w:rFonts w:asciiTheme="minorEastAsia" w:hAnsiTheme="minorEastAsia" w:cs="ＭＳ Ｐゴシック" w:hint="eastAsia"/>
                <w:color w:val="000000"/>
                <w:sz w:val="21"/>
                <w:lang w:eastAsia="ja-JP"/>
              </w:rPr>
              <w:t>3</w:t>
            </w:r>
            <w:r w:rsidRPr="008E52DC">
              <w:rPr>
                <w:rFonts w:asciiTheme="minorEastAsia" w:hAnsiTheme="minorEastAsia" w:cs="ＭＳ Ｐゴシック" w:hint="eastAsia"/>
                <w:color w:val="000000"/>
                <w:sz w:val="21"/>
                <w:lang w:eastAsia="ja-JP"/>
              </w:rPr>
              <w:t>年10月</w:t>
            </w:r>
            <w:r w:rsidR="003504A8">
              <w:rPr>
                <w:rFonts w:asciiTheme="minorEastAsia" w:hAnsiTheme="minorEastAsia" w:cs="ＭＳ Ｐゴシック" w:hint="eastAsia"/>
                <w:color w:val="000000"/>
                <w:sz w:val="21"/>
                <w:lang w:eastAsia="ja-JP"/>
              </w:rPr>
              <w:t>23</w:t>
            </w:r>
            <w:r w:rsidRPr="008E52DC">
              <w:rPr>
                <w:rFonts w:asciiTheme="minorEastAsia" w:hAnsiTheme="minorEastAsia" w:cs="ＭＳ Ｐゴシック" w:hint="eastAsia"/>
                <w:color w:val="000000"/>
                <w:sz w:val="21"/>
                <w:lang w:eastAsia="ja-JP"/>
              </w:rPr>
              <w:t>日から20</w:t>
            </w:r>
            <w:r w:rsidR="00D23C34">
              <w:rPr>
                <w:rFonts w:asciiTheme="minorEastAsia" w:hAnsiTheme="minorEastAsia" w:cs="ＭＳ Ｐゴシック" w:hint="eastAsia"/>
                <w:color w:val="000000"/>
                <w:sz w:val="21"/>
                <w:lang w:eastAsia="ja-JP"/>
              </w:rPr>
              <w:t>23</w:t>
            </w:r>
            <w:r w:rsidRPr="008E52DC">
              <w:rPr>
                <w:rFonts w:asciiTheme="minorEastAsia" w:hAnsiTheme="minorEastAsia" w:cs="ＭＳ Ｐゴシック" w:hint="eastAsia"/>
                <w:color w:val="000000"/>
                <w:sz w:val="21"/>
                <w:lang w:eastAsia="ja-JP"/>
              </w:rPr>
              <w:t>年10月</w:t>
            </w:r>
            <w:r w:rsidR="003504A8">
              <w:rPr>
                <w:rFonts w:asciiTheme="minorEastAsia" w:hAnsiTheme="minorEastAsia" w:cs="ＭＳ Ｐゴシック" w:hint="eastAsia"/>
                <w:color w:val="000000"/>
                <w:sz w:val="21"/>
                <w:lang w:eastAsia="ja-JP"/>
              </w:rPr>
              <w:t>31</w:t>
            </w:r>
            <w:r w:rsidRPr="008E52DC">
              <w:rPr>
                <w:rFonts w:asciiTheme="minorEastAsia" w:hAnsiTheme="minorEastAsia" w:cs="ＭＳ Ｐゴシック" w:hint="eastAsia"/>
                <w:color w:val="000000"/>
                <w:sz w:val="21"/>
                <w:lang w:eastAsia="ja-JP"/>
              </w:rPr>
              <w:t>日まで</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6776BE">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質問書の回答</w:t>
            </w:r>
            <w:r w:rsidR="006776BE">
              <w:rPr>
                <w:rFonts w:asciiTheme="minorEastAsia" w:hAnsiTheme="minorEastAsia" w:cs="ＭＳ Ｐゴシック" w:hint="eastAsia"/>
                <w:color w:val="000000"/>
                <w:sz w:val="21"/>
                <w:lang w:eastAsia="ja-JP"/>
              </w:rPr>
              <w:t>期限</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w:t>
            </w:r>
            <w:r w:rsidR="00786DED">
              <w:rPr>
                <w:rFonts w:asciiTheme="minorEastAsia" w:hAnsiTheme="minorEastAsia" w:cs="ＭＳ Ｐゴシック" w:hint="eastAsia"/>
                <w:color w:val="000000"/>
                <w:sz w:val="21"/>
                <w:lang w:eastAsia="ja-JP"/>
              </w:rPr>
              <w:t>3</w:t>
            </w:r>
            <w:r w:rsidRPr="008E52DC">
              <w:rPr>
                <w:rFonts w:asciiTheme="minorEastAsia" w:hAnsiTheme="minorEastAsia" w:cs="ＭＳ Ｐゴシック" w:hint="eastAsia"/>
                <w:color w:val="000000"/>
                <w:sz w:val="21"/>
                <w:lang w:eastAsia="ja-JP"/>
              </w:rPr>
              <w:t>年</w:t>
            </w:r>
            <w:r w:rsidR="006776BE">
              <w:rPr>
                <w:rFonts w:asciiTheme="minorEastAsia" w:hAnsiTheme="minorEastAsia" w:cs="ＭＳ Ｐゴシック" w:hint="eastAsia"/>
                <w:color w:val="000000"/>
                <w:sz w:val="21"/>
                <w:lang w:eastAsia="ja-JP"/>
              </w:rPr>
              <w:t>11</w:t>
            </w:r>
            <w:r w:rsidRPr="008E52DC">
              <w:rPr>
                <w:rFonts w:asciiTheme="minorEastAsia" w:hAnsiTheme="minorEastAsia" w:cs="ＭＳ Ｐゴシック" w:hint="eastAsia"/>
                <w:color w:val="000000"/>
                <w:sz w:val="21"/>
                <w:lang w:eastAsia="ja-JP"/>
              </w:rPr>
              <w:t>月</w:t>
            </w:r>
            <w:r w:rsidR="00786DED">
              <w:rPr>
                <w:rFonts w:asciiTheme="minorEastAsia" w:hAnsiTheme="minorEastAsia" w:cs="ＭＳ Ｐゴシック" w:hint="eastAsia"/>
                <w:color w:val="000000"/>
                <w:sz w:val="21"/>
                <w:lang w:eastAsia="ja-JP"/>
              </w:rPr>
              <w:t>7</w:t>
            </w:r>
            <w:r w:rsidRPr="008E52DC">
              <w:rPr>
                <w:rFonts w:asciiTheme="minorEastAsia" w:hAnsiTheme="minorEastAsia" w:cs="ＭＳ Ｐゴシック" w:hint="eastAsia"/>
                <w:color w:val="000000"/>
                <w:sz w:val="21"/>
                <w:lang w:eastAsia="ja-JP"/>
              </w:rPr>
              <w:t>日</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8D2DEC" w:rsidP="00DD42F7">
            <w:pPr>
              <w:widowControl/>
              <w:rPr>
                <w:rFonts w:asciiTheme="minorEastAsia" w:hAnsiTheme="minorEastAsia" w:cs="ＭＳ Ｐゴシック"/>
                <w:color w:val="000000"/>
                <w:sz w:val="21"/>
                <w:lang w:eastAsia="ja-JP"/>
              </w:rPr>
            </w:pPr>
            <w:r>
              <w:rPr>
                <w:rFonts w:asciiTheme="minorEastAsia" w:hAnsiTheme="minorEastAsia" w:cs="ＭＳ Ｐゴシック" w:hint="eastAsia"/>
                <w:color w:val="000000"/>
                <w:sz w:val="21"/>
                <w:lang w:eastAsia="ja-JP"/>
              </w:rPr>
              <w:t>企画</w:t>
            </w:r>
            <w:r w:rsidR="00DD42F7" w:rsidRPr="008E52DC">
              <w:rPr>
                <w:rFonts w:asciiTheme="minorEastAsia" w:hAnsiTheme="minorEastAsia" w:cs="ＭＳ Ｐゴシック" w:hint="eastAsia"/>
                <w:color w:val="000000"/>
                <w:sz w:val="21"/>
                <w:lang w:eastAsia="ja-JP"/>
              </w:rPr>
              <w:t>提案書等の提出期間</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FB479A">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w:t>
            </w:r>
            <w:r w:rsidR="00DC406A">
              <w:rPr>
                <w:rFonts w:asciiTheme="minorEastAsia" w:hAnsiTheme="minorEastAsia" w:cs="ＭＳ Ｐゴシック" w:hint="eastAsia"/>
                <w:color w:val="000000"/>
                <w:sz w:val="21"/>
                <w:lang w:eastAsia="ja-JP"/>
              </w:rPr>
              <w:t>3</w:t>
            </w:r>
            <w:r w:rsidRPr="008E52DC">
              <w:rPr>
                <w:rFonts w:asciiTheme="minorEastAsia" w:hAnsiTheme="minorEastAsia" w:cs="ＭＳ Ｐゴシック" w:hint="eastAsia"/>
                <w:color w:val="000000"/>
                <w:sz w:val="21"/>
                <w:lang w:eastAsia="ja-JP"/>
              </w:rPr>
              <w:t>年11月</w:t>
            </w:r>
            <w:r w:rsidR="00786DED">
              <w:rPr>
                <w:rFonts w:asciiTheme="minorEastAsia" w:hAnsiTheme="minorEastAsia" w:cs="ＭＳ Ｐゴシック" w:hint="eastAsia"/>
                <w:color w:val="000000"/>
                <w:sz w:val="21"/>
                <w:lang w:eastAsia="ja-JP"/>
              </w:rPr>
              <w:t>13</w:t>
            </w:r>
            <w:r w:rsidRPr="008E52DC">
              <w:rPr>
                <w:rFonts w:asciiTheme="minorEastAsia" w:hAnsiTheme="minorEastAsia" w:cs="ＭＳ Ｐゴシック" w:hint="eastAsia"/>
                <w:color w:val="000000"/>
                <w:sz w:val="21"/>
                <w:lang w:eastAsia="ja-JP"/>
              </w:rPr>
              <w:t>日から202</w:t>
            </w:r>
            <w:r w:rsidR="00DC406A">
              <w:rPr>
                <w:rFonts w:asciiTheme="minorEastAsia" w:hAnsiTheme="minorEastAsia" w:cs="ＭＳ Ｐゴシック" w:hint="eastAsia"/>
                <w:color w:val="000000"/>
                <w:sz w:val="21"/>
                <w:lang w:eastAsia="ja-JP"/>
              </w:rPr>
              <w:t>3</w:t>
            </w:r>
            <w:r w:rsidRPr="008E52DC">
              <w:rPr>
                <w:rFonts w:asciiTheme="minorEastAsia" w:hAnsiTheme="minorEastAsia" w:cs="ＭＳ Ｐゴシック" w:hint="eastAsia"/>
                <w:color w:val="000000"/>
                <w:sz w:val="21"/>
                <w:lang w:eastAsia="ja-JP"/>
              </w:rPr>
              <w:t>年11月</w:t>
            </w:r>
            <w:r w:rsidR="00D23C34">
              <w:rPr>
                <w:rFonts w:asciiTheme="minorEastAsia" w:hAnsiTheme="minorEastAsia" w:cs="ＭＳ Ｐゴシック" w:hint="eastAsia"/>
                <w:color w:val="000000"/>
                <w:sz w:val="21"/>
                <w:lang w:eastAsia="ja-JP"/>
              </w:rPr>
              <w:t>24</w:t>
            </w:r>
            <w:r w:rsidRPr="008E52DC">
              <w:rPr>
                <w:rFonts w:asciiTheme="minorEastAsia" w:hAnsiTheme="minorEastAsia" w:cs="ＭＳ Ｐゴシック" w:hint="eastAsia"/>
                <w:color w:val="000000"/>
                <w:sz w:val="21"/>
                <w:lang w:eastAsia="ja-JP"/>
              </w:rPr>
              <w:t>日まで</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プレゼンテーションの実施日</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w:t>
            </w:r>
            <w:r w:rsidR="00DC406A">
              <w:rPr>
                <w:rFonts w:asciiTheme="minorEastAsia" w:hAnsiTheme="minorEastAsia" w:cs="ＭＳ Ｐゴシック" w:hint="eastAsia"/>
                <w:color w:val="000000"/>
                <w:sz w:val="21"/>
                <w:lang w:eastAsia="ja-JP"/>
              </w:rPr>
              <w:t>3</w:t>
            </w:r>
            <w:r w:rsidRPr="008E52DC">
              <w:rPr>
                <w:rFonts w:asciiTheme="minorEastAsia" w:hAnsiTheme="minorEastAsia" w:cs="ＭＳ Ｐゴシック" w:hint="eastAsia"/>
                <w:color w:val="000000"/>
                <w:sz w:val="21"/>
                <w:lang w:eastAsia="ja-JP"/>
              </w:rPr>
              <w:t>年1</w:t>
            </w:r>
            <w:r w:rsidR="00D23C34">
              <w:rPr>
                <w:rFonts w:asciiTheme="minorEastAsia" w:hAnsiTheme="minorEastAsia" w:cs="ＭＳ Ｐゴシック" w:hint="eastAsia"/>
                <w:color w:val="000000"/>
                <w:sz w:val="21"/>
                <w:lang w:eastAsia="ja-JP"/>
              </w:rPr>
              <w:t>2</w:t>
            </w:r>
            <w:r w:rsidRPr="008E52DC">
              <w:rPr>
                <w:rFonts w:asciiTheme="minorEastAsia" w:hAnsiTheme="minorEastAsia" w:cs="ＭＳ Ｐゴシック" w:hint="eastAsia"/>
                <w:color w:val="000000"/>
                <w:sz w:val="21"/>
                <w:lang w:eastAsia="ja-JP"/>
              </w:rPr>
              <w:t>月</w:t>
            </w:r>
            <w:r w:rsidR="003D7D2F">
              <w:rPr>
                <w:rFonts w:asciiTheme="minorEastAsia" w:hAnsiTheme="minorEastAsia" w:cs="ＭＳ Ｐゴシック" w:hint="eastAsia"/>
                <w:color w:val="000000"/>
                <w:sz w:val="21"/>
                <w:lang w:eastAsia="ja-JP"/>
              </w:rPr>
              <w:t>7</w:t>
            </w:r>
            <w:r w:rsidRPr="008E52DC">
              <w:rPr>
                <w:rFonts w:asciiTheme="minorEastAsia" w:hAnsiTheme="minorEastAsia" w:cs="ＭＳ Ｐゴシック" w:hint="eastAsia"/>
                <w:color w:val="000000"/>
                <w:sz w:val="21"/>
                <w:lang w:eastAsia="ja-JP"/>
              </w:rPr>
              <w:t>日</w:t>
            </w:r>
          </w:p>
        </w:tc>
      </w:tr>
      <w:tr w:rsidR="00DD42F7" w:rsidRPr="00DD42F7" w:rsidTr="00DD42F7">
        <w:trPr>
          <w:trHeight w:val="375"/>
          <w:jc w:val="center"/>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選考結果の通知日</w:t>
            </w:r>
          </w:p>
        </w:tc>
        <w:tc>
          <w:tcPr>
            <w:tcW w:w="4897" w:type="dxa"/>
            <w:tcBorders>
              <w:top w:val="nil"/>
              <w:left w:val="nil"/>
              <w:bottom w:val="single" w:sz="4" w:space="0" w:color="auto"/>
              <w:right w:val="single" w:sz="4" w:space="0" w:color="auto"/>
            </w:tcBorders>
            <w:shd w:val="clear" w:color="auto" w:fill="auto"/>
            <w:noWrap/>
            <w:vAlign w:val="center"/>
            <w:hideMark/>
          </w:tcPr>
          <w:p w:rsidR="00DD42F7" w:rsidRPr="008E52DC" w:rsidRDefault="00DD42F7" w:rsidP="00DD42F7">
            <w:pPr>
              <w:widowControl/>
              <w:rPr>
                <w:rFonts w:asciiTheme="minorEastAsia" w:hAnsiTheme="minorEastAsia" w:cs="ＭＳ Ｐゴシック"/>
                <w:color w:val="000000"/>
                <w:sz w:val="21"/>
                <w:lang w:eastAsia="ja-JP"/>
              </w:rPr>
            </w:pPr>
            <w:r w:rsidRPr="008E52DC">
              <w:rPr>
                <w:rFonts w:asciiTheme="minorEastAsia" w:hAnsiTheme="minorEastAsia" w:cs="ＭＳ Ｐゴシック" w:hint="eastAsia"/>
                <w:color w:val="000000"/>
                <w:sz w:val="21"/>
                <w:lang w:eastAsia="ja-JP"/>
              </w:rPr>
              <w:t>202</w:t>
            </w:r>
            <w:r w:rsidR="00DC406A">
              <w:rPr>
                <w:rFonts w:asciiTheme="minorEastAsia" w:hAnsiTheme="minorEastAsia" w:cs="ＭＳ Ｐゴシック" w:hint="eastAsia"/>
                <w:color w:val="000000"/>
                <w:sz w:val="21"/>
                <w:lang w:eastAsia="ja-JP"/>
              </w:rPr>
              <w:t>3</w:t>
            </w:r>
            <w:r w:rsidRPr="008E52DC">
              <w:rPr>
                <w:rFonts w:asciiTheme="minorEastAsia" w:hAnsiTheme="minorEastAsia" w:cs="ＭＳ Ｐゴシック" w:hint="eastAsia"/>
                <w:color w:val="000000"/>
                <w:sz w:val="21"/>
                <w:lang w:eastAsia="ja-JP"/>
              </w:rPr>
              <w:t>年12月</w:t>
            </w:r>
            <w:r w:rsidR="00B10702">
              <w:rPr>
                <w:rFonts w:asciiTheme="minorEastAsia" w:hAnsiTheme="minorEastAsia" w:cs="ＭＳ Ｐゴシック" w:hint="eastAsia"/>
                <w:color w:val="000000"/>
                <w:sz w:val="21"/>
                <w:lang w:eastAsia="ja-JP"/>
              </w:rPr>
              <w:t>15</w:t>
            </w:r>
            <w:r w:rsidRPr="008E52DC">
              <w:rPr>
                <w:rFonts w:asciiTheme="minorEastAsia" w:hAnsiTheme="minorEastAsia" w:cs="ＭＳ Ｐゴシック" w:hint="eastAsia"/>
                <w:color w:val="000000"/>
                <w:sz w:val="21"/>
                <w:lang w:eastAsia="ja-JP"/>
              </w:rPr>
              <w:t>日</w:t>
            </w:r>
          </w:p>
        </w:tc>
      </w:tr>
    </w:tbl>
    <w:p w:rsidR="00DD42F7" w:rsidRDefault="00DD42F7" w:rsidP="00DD42F7">
      <w:pPr>
        <w:spacing w:line="276" w:lineRule="auto"/>
        <w:ind w:leftChars="193" w:left="425"/>
        <w:rPr>
          <w:rFonts w:ascii="ＭＳ 明朝" w:eastAsia="ＭＳ 明朝" w:hAnsi="ＭＳ 明朝" w:cs="ＭＳ 明朝"/>
          <w:sz w:val="21"/>
          <w:szCs w:val="21"/>
          <w:lang w:eastAsia="ja-JP"/>
        </w:rPr>
      </w:pPr>
    </w:p>
    <w:p w:rsidR="004961C9" w:rsidRDefault="004961C9" w:rsidP="00E44E7E">
      <w:pPr>
        <w:spacing w:line="276" w:lineRule="auto"/>
        <w:rPr>
          <w:rFonts w:ascii="ＭＳ 明朝" w:eastAsia="ＭＳ 明朝" w:hAnsi="ＭＳ 明朝" w:cs="ＭＳ 明朝"/>
          <w:sz w:val="21"/>
          <w:szCs w:val="21"/>
          <w:lang w:eastAsia="ja-JP"/>
        </w:rPr>
      </w:pPr>
    </w:p>
    <w:p w:rsidR="00DD42F7" w:rsidRDefault="00DD42F7" w:rsidP="00E44E7E">
      <w:pPr>
        <w:spacing w:line="276" w:lineRule="auto"/>
        <w:rPr>
          <w:rFonts w:ascii="ＭＳ 明朝" w:eastAsia="ＭＳ 明朝" w:hAnsi="ＭＳ 明朝" w:cs="ＭＳ 明朝"/>
          <w:b/>
          <w:sz w:val="24"/>
          <w:szCs w:val="21"/>
          <w:lang w:eastAsia="ja-JP"/>
        </w:rPr>
      </w:pPr>
    </w:p>
    <w:p w:rsidR="000A4602" w:rsidRDefault="000A4602" w:rsidP="00E44E7E">
      <w:pPr>
        <w:spacing w:line="276" w:lineRule="auto"/>
        <w:rPr>
          <w:rFonts w:ascii="ＭＳ 明朝" w:eastAsia="ＭＳ 明朝" w:hAnsi="ＭＳ 明朝" w:cs="ＭＳ 明朝"/>
          <w:b/>
          <w:sz w:val="24"/>
          <w:szCs w:val="21"/>
          <w:lang w:eastAsia="ja-JP"/>
        </w:rPr>
      </w:pPr>
    </w:p>
    <w:p w:rsidR="000A4602" w:rsidRDefault="000A4602" w:rsidP="00E44E7E">
      <w:pPr>
        <w:spacing w:line="276" w:lineRule="auto"/>
        <w:rPr>
          <w:rFonts w:ascii="ＭＳ 明朝" w:eastAsia="ＭＳ 明朝" w:hAnsi="ＭＳ 明朝" w:cs="ＭＳ 明朝"/>
          <w:b/>
          <w:sz w:val="24"/>
          <w:szCs w:val="21"/>
          <w:lang w:eastAsia="ja-JP"/>
        </w:rPr>
      </w:pPr>
    </w:p>
    <w:p w:rsidR="009466FA" w:rsidRPr="00DD42F7" w:rsidRDefault="00DD42F7" w:rsidP="00E44E7E">
      <w:pPr>
        <w:spacing w:line="276" w:lineRule="auto"/>
        <w:rPr>
          <w:rFonts w:ascii="ＭＳ 明朝" w:eastAsia="ＭＳ 明朝" w:hAnsi="ＭＳ 明朝" w:cs="ＭＳ 明朝"/>
          <w:b/>
          <w:sz w:val="24"/>
          <w:szCs w:val="21"/>
          <w:lang w:eastAsia="ja-JP"/>
        </w:rPr>
      </w:pPr>
      <w:r w:rsidRPr="00DD42F7">
        <w:rPr>
          <w:rFonts w:ascii="ＭＳ 明朝" w:eastAsia="ＭＳ 明朝" w:hAnsi="ＭＳ 明朝" w:cs="ＭＳ 明朝" w:hint="eastAsia"/>
          <w:b/>
          <w:sz w:val="24"/>
          <w:szCs w:val="21"/>
          <w:lang w:eastAsia="ja-JP"/>
        </w:rPr>
        <w:lastRenderedPageBreak/>
        <w:t>３．プロポーザル参加業者の決定</w:t>
      </w:r>
    </w:p>
    <w:p w:rsidR="009466FA" w:rsidRDefault="009B6F15" w:rsidP="009466FA">
      <w:pPr>
        <w:spacing w:line="276" w:lineRule="auto"/>
        <w:ind w:leftChars="193" w:left="425"/>
        <w:rPr>
          <w:rFonts w:ascii="ＭＳ 明朝" w:eastAsia="ＭＳ 明朝" w:hAnsi="ＭＳ 明朝" w:cs="ＭＳ 明朝"/>
          <w:sz w:val="21"/>
          <w:szCs w:val="21"/>
          <w:lang w:eastAsia="ja-JP"/>
        </w:rPr>
      </w:pPr>
      <w:r w:rsidRPr="009466FA">
        <w:rPr>
          <w:rFonts w:ascii="ＭＳ 明朝" w:eastAsia="ＭＳ 明朝" w:hAnsi="ＭＳ 明朝" w:cs="ＭＳ 明朝" w:hint="eastAsia"/>
          <w:b/>
          <w:sz w:val="21"/>
          <w:szCs w:val="21"/>
          <w:lang w:eastAsia="ja-JP"/>
        </w:rPr>
        <w:t>３．１　プロポーザル参加資格</w:t>
      </w:r>
    </w:p>
    <w:p w:rsidR="009B6F15" w:rsidRDefault="009B6F15" w:rsidP="009466FA">
      <w:pPr>
        <w:spacing w:line="276" w:lineRule="auto"/>
        <w:ind w:leftChars="257" w:left="565"/>
        <w:rPr>
          <w:rFonts w:ascii="ＭＳ 明朝" w:eastAsia="ＭＳ 明朝" w:hAnsi="ＭＳ 明朝" w:cs="ＭＳ 明朝"/>
          <w:sz w:val="21"/>
          <w:szCs w:val="21"/>
          <w:lang w:eastAsia="ja-JP"/>
        </w:rPr>
      </w:pPr>
      <w:r w:rsidRPr="009B6F15">
        <w:rPr>
          <w:rFonts w:ascii="ＭＳ 明朝" w:eastAsia="ＭＳ 明朝" w:hAnsi="ＭＳ 明朝" w:cs="ＭＳ 明朝" w:hint="eastAsia"/>
          <w:sz w:val="21"/>
          <w:szCs w:val="21"/>
          <w:lang w:eastAsia="ja-JP"/>
        </w:rPr>
        <w:t>３．１．１　つがる西北五広域連合圏内</w:t>
      </w:r>
      <w:r w:rsidR="00A239E3">
        <w:rPr>
          <w:rFonts w:ascii="ＭＳ 明朝" w:eastAsia="ＭＳ 明朝" w:hAnsi="ＭＳ 明朝" w:cs="ＭＳ 明朝" w:hint="eastAsia"/>
          <w:sz w:val="21"/>
          <w:szCs w:val="21"/>
          <w:lang w:eastAsia="ja-JP"/>
        </w:rPr>
        <w:t>で</w:t>
      </w:r>
      <w:r w:rsidRPr="009B6F15">
        <w:rPr>
          <w:rFonts w:ascii="ＭＳ 明朝" w:eastAsia="ＭＳ 明朝" w:hAnsi="ＭＳ 明朝" w:cs="ＭＳ 明朝" w:hint="eastAsia"/>
          <w:sz w:val="21"/>
          <w:szCs w:val="21"/>
          <w:lang w:eastAsia="ja-JP"/>
        </w:rPr>
        <w:t>入札参加資格を有している</w:t>
      </w:r>
      <w:r w:rsidR="008D2DEC">
        <w:rPr>
          <w:rFonts w:ascii="ＭＳ 明朝" w:eastAsia="ＭＳ 明朝" w:hAnsi="ＭＳ 明朝" w:cs="ＭＳ 明朝" w:hint="eastAsia"/>
          <w:sz w:val="21"/>
          <w:szCs w:val="21"/>
          <w:lang w:eastAsia="ja-JP"/>
        </w:rPr>
        <w:t>こと</w:t>
      </w:r>
      <w:r w:rsidRPr="009B6F15">
        <w:rPr>
          <w:rFonts w:ascii="ＭＳ 明朝" w:eastAsia="ＭＳ 明朝" w:hAnsi="ＭＳ 明朝" w:cs="ＭＳ 明朝" w:hint="eastAsia"/>
          <w:sz w:val="21"/>
          <w:szCs w:val="21"/>
          <w:lang w:eastAsia="ja-JP"/>
        </w:rPr>
        <w:t>。</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B6F15" w:rsidRDefault="009B6F15" w:rsidP="009466FA">
      <w:pPr>
        <w:spacing w:line="276" w:lineRule="auto"/>
        <w:ind w:leftChars="257" w:left="1842" w:hangingChars="608" w:hanging="1277"/>
        <w:rPr>
          <w:rFonts w:ascii="ＭＳ 明朝" w:eastAsia="ＭＳ 明朝" w:hAnsi="ＭＳ 明朝" w:cs="ＭＳ 明朝"/>
          <w:sz w:val="21"/>
          <w:szCs w:val="21"/>
          <w:lang w:eastAsia="ja-JP"/>
        </w:rPr>
      </w:pPr>
      <w:r w:rsidRPr="009B6F15">
        <w:rPr>
          <w:rFonts w:ascii="ＭＳ 明朝" w:eastAsia="ＭＳ 明朝" w:hAnsi="ＭＳ 明朝" w:cs="ＭＳ 明朝" w:hint="eastAsia"/>
          <w:sz w:val="21"/>
          <w:szCs w:val="21"/>
          <w:lang w:eastAsia="ja-JP"/>
        </w:rPr>
        <w:t xml:space="preserve">３．１．２　</w:t>
      </w:r>
      <w:r w:rsidR="00ED707E">
        <w:rPr>
          <w:rFonts w:ascii="ＭＳ 明朝" w:eastAsia="ＭＳ 明朝" w:hAnsi="ＭＳ 明朝" w:cs="ＭＳ 明朝" w:hint="eastAsia"/>
          <w:sz w:val="21"/>
          <w:szCs w:val="21"/>
          <w:lang w:eastAsia="ja-JP"/>
        </w:rPr>
        <w:t>参加申込書提出</w:t>
      </w:r>
      <w:r w:rsidR="00000627">
        <w:rPr>
          <w:rFonts w:ascii="ＭＳ 明朝" w:eastAsia="ＭＳ 明朝" w:hAnsi="ＭＳ 明朝" w:cs="ＭＳ 明朝" w:hint="eastAsia"/>
          <w:sz w:val="21"/>
          <w:szCs w:val="21"/>
          <w:lang w:eastAsia="ja-JP"/>
        </w:rPr>
        <w:t>時点</w:t>
      </w:r>
      <w:r w:rsidRPr="009B6F15">
        <w:rPr>
          <w:rFonts w:ascii="ＭＳ 明朝" w:eastAsia="ＭＳ 明朝" w:hAnsi="ＭＳ 明朝" w:cs="ＭＳ 明朝" w:hint="eastAsia"/>
          <w:sz w:val="21"/>
          <w:szCs w:val="21"/>
          <w:lang w:eastAsia="ja-JP"/>
        </w:rPr>
        <w:t>において、</w:t>
      </w:r>
      <w:r w:rsidR="00000627">
        <w:rPr>
          <w:rFonts w:ascii="ＭＳ 明朝" w:eastAsia="ＭＳ 明朝" w:hAnsi="ＭＳ 明朝" w:cs="ＭＳ 明朝" w:hint="eastAsia"/>
          <w:sz w:val="21"/>
          <w:szCs w:val="21"/>
          <w:lang w:eastAsia="ja-JP"/>
        </w:rPr>
        <w:t>青森県</w:t>
      </w:r>
      <w:r w:rsidRPr="009B6F15">
        <w:rPr>
          <w:rFonts w:ascii="ＭＳ 明朝" w:eastAsia="ＭＳ 明朝" w:hAnsi="ＭＳ 明朝" w:cs="ＭＳ 明朝" w:hint="eastAsia"/>
          <w:sz w:val="21"/>
          <w:szCs w:val="21"/>
          <w:lang w:eastAsia="ja-JP"/>
        </w:rPr>
        <w:t>内で指名停止を受けていないこと。</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B6F15" w:rsidRDefault="009B6F15" w:rsidP="009466FA">
      <w:pPr>
        <w:spacing w:line="276" w:lineRule="auto"/>
        <w:ind w:leftChars="257" w:left="1842" w:hangingChars="608" w:hanging="1277"/>
        <w:rPr>
          <w:rFonts w:ascii="ＭＳ 明朝" w:eastAsia="ＭＳ 明朝" w:hAnsi="ＭＳ 明朝" w:cs="ＭＳ 明朝"/>
          <w:sz w:val="21"/>
          <w:szCs w:val="21"/>
          <w:lang w:eastAsia="ja-JP"/>
        </w:rPr>
      </w:pPr>
      <w:r w:rsidRPr="009B6F15">
        <w:rPr>
          <w:rFonts w:ascii="ＭＳ 明朝" w:eastAsia="ＭＳ 明朝" w:hAnsi="ＭＳ 明朝" w:cs="ＭＳ 明朝" w:hint="eastAsia"/>
          <w:sz w:val="21"/>
          <w:szCs w:val="21"/>
          <w:lang w:eastAsia="ja-JP"/>
        </w:rPr>
        <w:t>３．１．３　この実施</w:t>
      </w:r>
      <w:r w:rsidR="007A51E7">
        <w:rPr>
          <w:rFonts w:ascii="ＭＳ 明朝" w:eastAsia="ＭＳ 明朝" w:hAnsi="ＭＳ 明朝" w:cs="ＭＳ 明朝" w:hint="eastAsia"/>
          <w:sz w:val="21"/>
          <w:szCs w:val="21"/>
          <w:lang w:eastAsia="ja-JP"/>
        </w:rPr>
        <w:t>要項</w:t>
      </w:r>
      <w:r w:rsidRPr="009B6F15">
        <w:rPr>
          <w:rFonts w:ascii="ＭＳ 明朝" w:eastAsia="ＭＳ 明朝" w:hAnsi="ＭＳ 明朝" w:cs="ＭＳ 明朝" w:hint="eastAsia"/>
          <w:sz w:val="21"/>
          <w:szCs w:val="21"/>
          <w:lang w:eastAsia="ja-JP"/>
        </w:rPr>
        <w:t>配布の日において、更生手続き開始の申立及び再生手続き開始の申立を行っていないこと。</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B6F15" w:rsidRDefault="009B6F15" w:rsidP="009466FA">
      <w:pPr>
        <w:spacing w:line="276" w:lineRule="auto"/>
        <w:ind w:leftChars="257" w:left="565"/>
        <w:rPr>
          <w:rFonts w:ascii="ＭＳ 明朝" w:eastAsia="ＭＳ 明朝" w:hAnsi="ＭＳ 明朝" w:cs="ＭＳ 明朝"/>
          <w:sz w:val="21"/>
          <w:szCs w:val="21"/>
          <w:lang w:eastAsia="ja-JP"/>
        </w:rPr>
      </w:pPr>
      <w:r w:rsidRPr="009B6F15">
        <w:rPr>
          <w:rFonts w:ascii="ＭＳ 明朝" w:eastAsia="ＭＳ 明朝" w:hAnsi="ＭＳ 明朝" w:cs="ＭＳ 明朝" w:hint="eastAsia"/>
          <w:sz w:val="21"/>
          <w:szCs w:val="21"/>
          <w:lang w:eastAsia="ja-JP"/>
        </w:rPr>
        <w:t>３．１．４　法人税、所得税、消費税、地方消費税に滞納がないこと。</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B6F15" w:rsidRDefault="000A4602" w:rsidP="009466FA">
      <w:pPr>
        <w:spacing w:line="276" w:lineRule="auto"/>
        <w:ind w:leftChars="257" w:left="1842" w:hangingChars="608" w:hanging="12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３．１．５　直近５年以内に青森県内でつがる市民診療所と同規模</w:t>
      </w:r>
      <w:r w:rsidR="00DC406A">
        <w:rPr>
          <w:rFonts w:ascii="ＭＳ 明朝" w:eastAsia="ＭＳ 明朝" w:hAnsi="ＭＳ 明朝" w:cs="ＭＳ 明朝" w:hint="eastAsia"/>
          <w:sz w:val="21"/>
          <w:szCs w:val="21"/>
          <w:lang w:eastAsia="ja-JP"/>
        </w:rPr>
        <w:t>以上</w:t>
      </w:r>
      <w:r>
        <w:rPr>
          <w:rFonts w:ascii="ＭＳ 明朝" w:eastAsia="ＭＳ 明朝" w:hAnsi="ＭＳ 明朝" w:cs="ＭＳ 明朝" w:hint="eastAsia"/>
          <w:sz w:val="21"/>
          <w:szCs w:val="21"/>
          <w:lang w:eastAsia="ja-JP"/>
        </w:rPr>
        <w:t>の</w:t>
      </w:r>
      <w:r w:rsidR="00DC406A">
        <w:rPr>
          <w:rFonts w:ascii="ＭＳ 明朝" w:eastAsia="ＭＳ 明朝" w:hAnsi="ＭＳ 明朝" w:cs="ＭＳ 明朝" w:hint="eastAsia"/>
          <w:sz w:val="21"/>
          <w:szCs w:val="21"/>
          <w:lang w:eastAsia="ja-JP"/>
        </w:rPr>
        <w:t>医療施設で</w:t>
      </w:r>
      <w:r w:rsidR="009B6F15" w:rsidRPr="009B6F15">
        <w:rPr>
          <w:rFonts w:ascii="ＭＳ 明朝" w:eastAsia="ＭＳ 明朝" w:hAnsi="ＭＳ 明朝" w:cs="ＭＳ 明朝" w:hint="eastAsia"/>
          <w:sz w:val="21"/>
          <w:szCs w:val="21"/>
          <w:lang w:eastAsia="ja-JP"/>
        </w:rPr>
        <w:t>医事業務の履行実績を有し、</w:t>
      </w:r>
      <w:r w:rsidR="00D12B68">
        <w:rPr>
          <w:rFonts w:ascii="ＭＳ 明朝" w:eastAsia="ＭＳ 明朝" w:hAnsi="ＭＳ 明朝" w:cs="ＭＳ 明朝" w:hint="eastAsia"/>
          <w:sz w:val="21"/>
          <w:szCs w:val="21"/>
          <w:lang w:eastAsia="ja-JP"/>
        </w:rPr>
        <w:t>別紙仕様書の内容</w:t>
      </w:r>
      <w:r w:rsidR="009B6F15" w:rsidRPr="009B6F15">
        <w:rPr>
          <w:rFonts w:ascii="ＭＳ 明朝" w:eastAsia="ＭＳ 明朝" w:hAnsi="ＭＳ 明朝" w:cs="ＭＳ 明朝" w:hint="eastAsia"/>
          <w:sz w:val="21"/>
          <w:szCs w:val="21"/>
          <w:lang w:eastAsia="ja-JP"/>
        </w:rPr>
        <w:t>に従い適切に</w:t>
      </w:r>
      <w:r w:rsidR="00D12B68">
        <w:rPr>
          <w:rFonts w:ascii="ＭＳ 明朝" w:eastAsia="ＭＳ 明朝" w:hAnsi="ＭＳ 明朝" w:cs="ＭＳ 明朝" w:hint="eastAsia"/>
          <w:sz w:val="21"/>
          <w:szCs w:val="21"/>
          <w:lang w:eastAsia="ja-JP"/>
        </w:rPr>
        <w:t>業務を</w:t>
      </w:r>
      <w:r w:rsidR="009B6F15" w:rsidRPr="009B6F15">
        <w:rPr>
          <w:rFonts w:ascii="ＭＳ 明朝" w:eastAsia="ＭＳ 明朝" w:hAnsi="ＭＳ 明朝" w:cs="ＭＳ 明朝" w:hint="eastAsia"/>
          <w:sz w:val="21"/>
          <w:szCs w:val="21"/>
          <w:lang w:eastAsia="ja-JP"/>
        </w:rPr>
        <w:t>遂行できること。</w:t>
      </w:r>
    </w:p>
    <w:p w:rsidR="00DD42F7" w:rsidRDefault="00DD42F7" w:rsidP="00E44E7E">
      <w:pPr>
        <w:spacing w:line="276" w:lineRule="auto"/>
        <w:rPr>
          <w:rFonts w:ascii="ＭＳ 明朝" w:eastAsia="ＭＳ 明朝" w:hAnsi="ＭＳ 明朝" w:cs="ＭＳ 明朝"/>
          <w:sz w:val="21"/>
          <w:szCs w:val="21"/>
          <w:lang w:eastAsia="ja-JP"/>
        </w:rPr>
      </w:pPr>
    </w:p>
    <w:p w:rsidR="00DD42F7" w:rsidRDefault="009466FA" w:rsidP="002E6A48">
      <w:pPr>
        <w:spacing w:line="276" w:lineRule="auto"/>
        <w:ind w:leftChars="193" w:left="425"/>
        <w:rPr>
          <w:rFonts w:ascii="ＭＳ 明朝" w:eastAsia="ＭＳ 明朝" w:hAnsi="ＭＳ 明朝" w:cs="ＭＳ 明朝"/>
          <w:b/>
          <w:sz w:val="21"/>
          <w:szCs w:val="21"/>
          <w:lang w:eastAsia="ja-JP"/>
        </w:rPr>
      </w:pPr>
      <w:r w:rsidRPr="009466FA">
        <w:rPr>
          <w:rFonts w:ascii="ＭＳ 明朝" w:eastAsia="ＭＳ 明朝" w:hAnsi="ＭＳ 明朝" w:cs="ＭＳ 明朝" w:hint="eastAsia"/>
          <w:b/>
          <w:sz w:val="21"/>
          <w:szCs w:val="21"/>
          <w:lang w:eastAsia="ja-JP"/>
        </w:rPr>
        <w:t>３．２　参加申請提出書類</w:t>
      </w:r>
    </w:p>
    <w:p w:rsidR="00DD42F7" w:rsidRDefault="009466FA" w:rsidP="009466FA">
      <w:pPr>
        <w:spacing w:line="276" w:lineRule="auto"/>
        <w:ind w:leftChars="257" w:left="565"/>
        <w:rPr>
          <w:rFonts w:ascii="ＭＳ 明朝" w:eastAsia="ＭＳ 明朝" w:hAnsi="ＭＳ 明朝" w:cs="ＭＳ 明朝"/>
          <w:sz w:val="21"/>
          <w:szCs w:val="21"/>
          <w:lang w:eastAsia="ja-JP"/>
        </w:rPr>
      </w:pPr>
      <w:r w:rsidRPr="009466FA">
        <w:rPr>
          <w:rFonts w:ascii="ＭＳ 明朝" w:eastAsia="ＭＳ 明朝" w:hAnsi="ＭＳ 明朝" w:cs="ＭＳ 明朝" w:hint="eastAsia"/>
          <w:sz w:val="21"/>
          <w:szCs w:val="21"/>
          <w:lang w:eastAsia="ja-JP"/>
        </w:rPr>
        <w:t>３．２．１　提出書類一覧</w:t>
      </w:r>
    </w:p>
    <w:p w:rsidR="009466FA"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参加申込書（参加様式１）</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誓約書（参加様式２）</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履行実績報告書（参加様式３）</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商業登記簿謄本</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納税証明書</w:t>
      </w:r>
      <w:r w:rsidRPr="00703C79">
        <w:rPr>
          <w:rFonts w:ascii="Open Sans" w:hAnsi="Open Sans" w:cs="Open Sans" w:hint="eastAsia"/>
          <w:sz w:val="21"/>
          <w:szCs w:val="21"/>
          <w:lang w:eastAsia="ja-JP"/>
        </w:rPr>
        <w:t>（</w:t>
      </w:r>
      <w:r w:rsidRPr="00703C79">
        <w:rPr>
          <w:rFonts w:ascii="Open Sans" w:hAnsi="Open Sans" w:cs="Open Sans"/>
          <w:sz w:val="21"/>
          <w:szCs w:val="21"/>
          <w:lang w:eastAsia="ja-JP"/>
        </w:rPr>
        <w:t>直近１年分</w:t>
      </w:r>
      <w:r w:rsidRPr="00703C79">
        <w:rPr>
          <w:rFonts w:ascii="Open Sans" w:hAnsi="Open Sans" w:cs="Open Sans" w:hint="eastAsia"/>
          <w:sz w:val="21"/>
          <w:szCs w:val="21"/>
          <w:lang w:eastAsia="ja-JP"/>
        </w:rPr>
        <w:t>）</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財務諸表</w:t>
      </w:r>
      <w:r w:rsidRPr="00703C79">
        <w:rPr>
          <w:rFonts w:ascii="Open Sans" w:hAnsi="Open Sans" w:cs="Open Sans" w:hint="eastAsia"/>
          <w:sz w:val="21"/>
          <w:szCs w:val="21"/>
          <w:lang w:eastAsia="ja-JP"/>
        </w:rPr>
        <w:t>（</w:t>
      </w:r>
      <w:r w:rsidRPr="00703C79">
        <w:rPr>
          <w:rFonts w:ascii="Open Sans" w:hAnsi="Open Sans" w:cs="Open Sans"/>
          <w:sz w:val="21"/>
          <w:szCs w:val="21"/>
          <w:lang w:eastAsia="ja-JP"/>
        </w:rPr>
        <w:t>直近２年分</w:t>
      </w:r>
      <w:r w:rsidRPr="00703C79">
        <w:rPr>
          <w:rFonts w:ascii="Open Sans" w:hAnsi="Open Sans" w:cs="Open Sans" w:hint="eastAsia"/>
          <w:sz w:val="21"/>
          <w:szCs w:val="21"/>
          <w:lang w:eastAsia="ja-JP"/>
        </w:rPr>
        <w:t>）</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つがる西北五広域連合圏域での入札参加資格審査結果通知書</w:t>
      </w:r>
    </w:p>
    <w:p w:rsidR="00703C79" w:rsidRPr="00703C79" w:rsidRDefault="00703C79" w:rsidP="00703C79">
      <w:pPr>
        <w:spacing w:line="276" w:lineRule="auto"/>
        <w:ind w:leftChars="902" w:left="1984"/>
        <w:rPr>
          <w:rFonts w:ascii="Open Sans" w:hAnsi="Open Sans" w:cs="Open Sans"/>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個人情報の取扱に関する取組が把握できるもの</w:t>
      </w:r>
    </w:p>
    <w:p w:rsidR="00703C79" w:rsidRPr="00703C79" w:rsidRDefault="00703C79" w:rsidP="00703C79">
      <w:pPr>
        <w:spacing w:line="276" w:lineRule="auto"/>
        <w:ind w:leftChars="902" w:left="1984"/>
        <w:rPr>
          <w:rFonts w:ascii="ＭＳ 明朝" w:eastAsia="ＭＳ 明朝" w:hAnsi="ＭＳ 明朝" w:cs="ＭＳ 明朝"/>
          <w:sz w:val="21"/>
          <w:szCs w:val="21"/>
          <w:lang w:eastAsia="ja-JP"/>
        </w:rPr>
      </w:pPr>
      <w:r>
        <w:rPr>
          <w:rFonts w:ascii="Open Sans" w:hAnsi="Open Sans" w:cs="Open Sans" w:hint="eastAsia"/>
          <w:sz w:val="21"/>
          <w:szCs w:val="21"/>
          <w:lang w:eastAsia="ja-JP"/>
        </w:rPr>
        <w:t>・</w:t>
      </w:r>
      <w:r w:rsidRPr="00703C79">
        <w:rPr>
          <w:rFonts w:ascii="Open Sans" w:hAnsi="Open Sans" w:cs="Open Sans"/>
          <w:sz w:val="21"/>
          <w:szCs w:val="21"/>
          <w:lang w:eastAsia="ja-JP"/>
        </w:rPr>
        <w:t>会社案内のパンフレット</w:t>
      </w:r>
    </w:p>
    <w:p w:rsidR="00703C79" w:rsidRDefault="00703C79" w:rsidP="009466FA">
      <w:pPr>
        <w:spacing w:line="276" w:lineRule="auto"/>
        <w:ind w:leftChars="257" w:left="565"/>
        <w:rPr>
          <w:rFonts w:ascii="ＭＳ 明朝" w:eastAsia="ＭＳ 明朝" w:hAnsi="ＭＳ 明朝" w:cs="ＭＳ 明朝"/>
          <w:sz w:val="21"/>
          <w:szCs w:val="21"/>
          <w:lang w:eastAsia="ja-JP"/>
        </w:rPr>
      </w:pPr>
    </w:p>
    <w:p w:rsidR="00DD42F7" w:rsidRDefault="009466FA" w:rsidP="009466FA">
      <w:pPr>
        <w:spacing w:line="276" w:lineRule="auto"/>
        <w:ind w:leftChars="257" w:left="565"/>
        <w:rPr>
          <w:rFonts w:ascii="ＭＳ 明朝" w:eastAsia="ＭＳ 明朝" w:hAnsi="ＭＳ 明朝" w:cs="ＭＳ 明朝"/>
          <w:sz w:val="21"/>
          <w:szCs w:val="21"/>
          <w:lang w:eastAsia="ja-JP"/>
        </w:rPr>
      </w:pPr>
      <w:r w:rsidRPr="009466FA">
        <w:rPr>
          <w:rFonts w:ascii="ＭＳ 明朝" w:eastAsia="ＭＳ 明朝" w:hAnsi="ＭＳ 明朝" w:cs="ＭＳ 明朝" w:hint="eastAsia"/>
          <w:sz w:val="21"/>
          <w:szCs w:val="21"/>
          <w:lang w:eastAsia="ja-JP"/>
        </w:rPr>
        <w:t>３．２．２　提出部数</w:t>
      </w:r>
    </w:p>
    <w:p w:rsidR="009466FA" w:rsidRDefault="007D288C" w:rsidP="007D288C">
      <w:pPr>
        <w:spacing w:line="276" w:lineRule="auto"/>
        <w:ind w:leftChars="966" w:left="2125"/>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各１</w:t>
      </w:r>
      <w:r w:rsidR="004973D5">
        <w:rPr>
          <w:rFonts w:ascii="ＭＳ 明朝" w:eastAsia="ＭＳ 明朝" w:hAnsi="ＭＳ 明朝" w:cs="ＭＳ 明朝" w:hint="eastAsia"/>
          <w:sz w:val="21"/>
          <w:szCs w:val="21"/>
          <w:lang w:eastAsia="ja-JP"/>
        </w:rPr>
        <w:t>部</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466FA" w:rsidRDefault="009466FA" w:rsidP="009466FA">
      <w:pPr>
        <w:spacing w:line="276" w:lineRule="auto"/>
        <w:ind w:leftChars="257" w:left="565"/>
        <w:rPr>
          <w:rFonts w:ascii="ＭＳ 明朝" w:eastAsia="ＭＳ 明朝" w:hAnsi="ＭＳ 明朝" w:cs="ＭＳ 明朝"/>
          <w:sz w:val="21"/>
          <w:szCs w:val="21"/>
          <w:lang w:eastAsia="ja-JP"/>
        </w:rPr>
      </w:pPr>
      <w:r w:rsidRPr="009466FA">
        <w:rPr>
          <w:rFonts w:ascii="ＭＳ 明朝" w:eastAsia="ＭＳ 明朝" w:hAnsi="ＭＳ 明朝" w:cs="ＭＳ 明朝" w:hint="eastAsia"/>
          <w:sz w:val="21"/>
          <w:szCs w:val="21"/>
          <w:lang w:eastAsia="ja-JP"/>
        </w:rPr>
        <w:t>３．２．３　提出期間</w:t>
      </w:r>
    </w:p>
    <w:p w:rsidR="009466FA" w:rsidRDefault="00687731" w:rsidP="00687731">
      <w:pPr>
        <w:spacing w:line="276" w:lineRule="auto"/>
        <w:ind w:leftChars="966" w:left="2125"/>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２０２</w:t>
      </w:r>
      <w:r w:rsidR="00DC406A">
        <w:rPr>
          <w:rFonts w:ascii="ＭＳ 明朝" w:eastAsia="ＭＳ 明朝" w:hAnsi="ＭＳ 明朝" w:cs="ＭＳ 明朝" w:hint="eastAsia"/>
          <w:sz w:val="21"/>
          <w:szCs w:val="21"/>
          <w:lang w:eastAsia="ja-JP"/>
        </w:rPr>
        <w:t>３</w:t>
      </w:r>
      <w:r w:rsidRPr="00687731">
        <w:rPr>
          <w:rFonts w:ascii="ＭＳ 明朝" w:eastAsia="ＭＳ 明朝" w:hAnsi="ＭＳ 明朝" w:cs="ＭＳ 明朝" w:hint="eastAsia"/>
          <w:sz w:val="21"/>
          <w:szCs w:val="21"/>
          <w:lang w:eastAsia="ja-JP"/>
        </w:rPr>
        <w:t>年</w:t>
      </w:r>
      <w:r w:rsidR="00EB1231">
        <w:rPr>
          <w:rFonts w:ascii="ＭＳ 明朝" w:eastAsia="ＭＳ 明朝" w:hAnsi="ＭＳ 明朝" w:cs="ＭＳ 明朝" w:hint="eastAsia"/>
          <w:sz w:val="21"/>
          <w:szCs w:val="21"/>
          <w:lang w:eastAsia="ja-JP"/>
        </w:rPr>
        <w:t>９</w:t>
      </w:r>
      <w:r w:rsidRPr="00687731">
        <w:rPr>
          <w:rFonts w:ascii="ＭＳ 明朝" w:eastAsia="ＭＳ 明朝" w:hAnsi="ＭＳ 明朝" w:cs="ＭＳ 明朝" w:hint="eastAsia"/>
          <w:sz w:val="21"/>
          <w:szCs w:val="21"/>
          <w:lang w:eastAsia="ja-JP"/>
        </w:rPr>
        <w:t>月</w:t>
      </w:r>
      <w:r w:rsidR="003504A8">
        <w:rPr>
          <w:rFonts w:ascii="ＭＳ 明朝" w:eastAsia="ＭＳ 明朝" w:hAnsi="ＭＳ 明朝" w:cs="ＭＳ 明朝" w:hint="eastAsia"/>
          <w:sz w:val="21"/>
          <w:szCs w:val="21"/>
          <w:lang w:eastAsia="ja-JP"/>
        </w:rPr>
        <w:t>２５</w:t>
      </w:r>
      <w:r w:rsidRPr="00687731">
        <w:rPr>
          <w:rFonts w:ascii="ＭＳ 明朝" w:eastAsia="ＭＳ 明朝" w:hAnsi="ＭＳ 明朝" w:cs="ＭＳ 明朝" w:hint="eastAsia"/>
          <w:sz w:val="21"/>
          <w:szCs w:val="21"/>
          <w:lang w:eastAsia="ja-JP"/>
        </w:rPr>
        <w:t>日から</w:t>
      </w:r>
      <w:r>
        <w:rPr>
          <w:rFonts w:ascii="ＭＳ 明朝" w:eastAsia="ＭＳ 明朝" w:hAnsi="ＭＳ 明朝" w:cs="ＭＳ 明朝" w:hint="eastAsia"/>
          <w:sz w:val="21"/>
          <w:szCs w:val="21"/>
          <w:lang w:eastAsia="ja-JP"/>
        </w:rPr>
        <w:t>２０２</w:t>
      </w:r>
      <w:r w:rsidR="00DC406A">
        <w:rPr>
          <w:rFonts w:ascii="ＭＳ 明朝" w:eastAsia="ＭＳ 明朝" w:hAnsi="ＭＳ 明朝" w:cs="ＭＳ 明朝" w:hint="eastAsia"/>
          <w:sz w:val="21"/>
          <w:szCs w:val="21"/>
          <w:lang w:eastAsia="ja-JP"/>
        </w:rPr>
        <w:t>３</w:t>
      </w:r>
      <w:r w:rsidRPr="00687731">
        <w:rPr>
          <w:rFonts w:ascii="ＭＳ 明朝" w:eastAsia="ＭＳ 明朝" w:hAnsi="ＭＳ 明朝" w:cs="ＭＳ 明朝" w:hint="eastAsia"/>
          <w:sz w:val="21"/>
          <w:szCs w:val="21"/>
          <w:lang w:eastAsia="ja-JP"/>
        </w:rPr>
        <w:t>年</w:t>
      </w:r>
      <w:r w:rsidR="003504A8">
        <w:rPr>
          <w:rFonts w:ascii="ＭＳ 明朝" w:eastAsia="ＭＳ 明朝" w:hAnsi="ＭＳ 明朝" w:cs="ＭＳ 明朝" w:hint="eastAsia"/>
          <w:sz w:val="21"/>
          <w:szCs w:val="21"/>
          <w:lang w:eastAsia="ja-JP"/>
        </w:rPr>
        <w:t>１０</w:t>
      </w:r>
      <w:r w:rsidRPr="00687731">
        <w:rPr>
          <w:rFonts w:ascii="ＭＳ 明朝" w:eastAsia="ＭＳ 明朝" w:hAnsi="ＭＳ 明朝" w:cs="ＭＳ 明朝" w:hint="eastAsia"/>
          <w:sz w:val="21"/>
          <w:szCs w:val="21"/>
          <w:lang w:eastAsia="ja-JP"/>
        </w:rPr>
        <w:t>月</w:t>
      </w:r>
      <w:r w:rsidR="003504A8">
        <w:rPr>
          <w:rFonts w:ascii="ＭＳ 明朝" w:eastAsia="ＭＳ 明朝" w:hAnsi="ＭＳ 明朝" w:cs="ＭＳ 明朝" w:hint="eastAsia"/>
          <w:sz w:val="21"/>
          <w:szCs w:val="21"/>
          <w:lang w:eastAsia="ja-JP"/>
        </w:rPr>
        <w:t>６</w:t>
      </w:r>
      <w:r w:rsidRPr="00687731">
        <w:rPr>
          <w:rFonts w:ascii="ＭＳ 明朝" w:eastAsia="ＭＳ 明朝" w:hAnsi="ＭＳ 明朝" w:cs="ＭＳ 明朝" w:hint="eastAsia"/>
          <w:sz w:val="21"/>
          <w:szCs w:val="21"/>
          <w:lang w:eastAsia="ja-JP"/>
        </w:rPr>
        <w:t>日まで（必着）</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466FA" w:rsidRDefault="009466FA" w:rsidP="009466FA">
      <w:pPr>
        <w:spacing w:line="276" w:lineRule="auto"/>
        <w:ind w:leftChars="257" w:left="565"/>
        <w:rPr>
          <w:rFonts w:ascii="ＭＳ 明朝" w:eastAsia="ＭＳ 明朝" w:hAnsi="ＭＳ 明朝" w:cs="ＭＳ 明朝"/>
          <w:sz w:val="21"/>
          <w:szCs w:val="21"/>
          <w:lang w:eastAsia="ja-JP"/>
        </w:rPr>
      </w:pPr>
      <w:r w:rsidRPr="009466FA">
        <w:rPr>
          <w:rFonts w:ascii="ＭＳ 明朝" w:eastAsia="ＭＳ 明朝" w:hAnsi="ＭＳ 明朝" w:cs="ＭＳ 明朝" w:hint="eastAsia"/>
          <w:sz w:val="21"/>
          <w:szCs w:val="21"/>
          <w:lang w:eastAsia="ja-JP"/>
        </w:rPr>
        <w:t>３．２．４　提出方法</w:t>
      </w:r>
    </w:p>
    <w:p w:rsidR="009466FA" w:rsidRDefault="00687731" w:rsidP="00687731">
      <w:pPr>
        <w:spacing w:line="276" w:lineRule="auto"/>
        <w:ind w:leftChars="966" w:left="2125"/>
        <w:rPr>
          <w:rFonts w:ascii="ＭＳ 明朝" w:eastAsia="ＭＳ 明朝" w:hAnsi="ＭＳ 明朝" w:cs="ＭＳ 明朝"/>
          <w:sz w:val="21"/>
          <w:szCs w:val="21"/>
          <w:lang w:eastAsia="ja-JP"/>
        </w:rPr>
      </w:pPr>
      <w:r w:rsidRPr="00687731">
        <w:rPr>
          <w:rFonts w:ascii="ＭＳ 明朝" w:eastAsia="ＭＳ 明朝" w:hAnsi="ＭＳ 明朝" w:cs="ＭＳ 明朝" w:hint="eastAsia"/>
          <w:sz w:val="21"/>
          <w:szCs w:val="21"/>
          <w:lang w:eastAsia="ja-JP"/>
        </w:rPr>
        <w:t>郵送又は持参</w:t>
      </w:r>
      <w:r w:rsidR="00CE51F0">
        <w:rPr>
          <w:rFonts w:ascii="ＭＳ 明朝" w:eastAsia="ＭＳ 明朝" w:hAnsi="ＭＳ 明朝" w:cs="ＭＳ 明朝" w:hint="eastAsia"/>
          <w:sz w:val="21"/>
          <w:szCs w:val="21"/>
          <w:lang w:eastAsia="ja-JP"/>
        </w:rPr>
        <w:t>すること。</w:t>
      </w:r>
    </w:p>
    <w:p w:rsidR="009466FA" w:rsidRDefault="009466FA" w:rsidP="009466FA">
      <w:pPr>
        <w:spacing w:line="276" w:lineRule="auto"/>
        <w:ind w:leftChars="257" w:left="565"/>
        <w:rPr>
          <w:rFonts w:ascii="ＭＳ 明朝" w:eastAsia="ＭＳ 明朝" w:hAnsi="ＭＳ 明朝" w:cs="ＭＳ 明朝"/>
          <w:sz w:val="21"/>
          <w:szCs w:val="21"/>
          <w:lang w:eastAsia="ja-JP"/>
        </w:rPr>
      </w:pPr>
    </w:p>
    <w:p w:rsidR="009466FA" w:rsidRDefault="009466FA" w:rsidP="009466FA">
      <w:pPr>
        <w:spacing w:line="276" w:lineRule="auto"/>
        <w:ind w:leftChars="257" w:left="565"/>
        <w:rPr>
          <w:rFonts w:ascii="ＭＳ 明朝" w:eastAsia="ＭＳ 明朝" w:hAnsi="ＭＳ 明朝" w:cs="ＭＳ 明朝"/>
          <w:sz w:val="21"/>
          <w:szCs w:val="21"/>
          <w:lang w:eastAsia="ja-JP"/>
        </w:rPr>
      </w:pPr>
      <w:r w:rsidRPr="009466FA">
        <w:rPr>
          <w:rFonts w:ascii="ＭＳ 明朝" w:eastAsia="ＭＳ 明朝" w:hAnsi="ＭＳ 明朝" w:cs="ＭＳ 明朝" w:hint="eastAsia"/>
          <w:sz w:val="21"/>
          <w:szCs w:val="21"/>
          <w:lang w:eastAsia="ja-JP"/>
        </w:rPr>
        <w:t>３．２．５　提出先</w:t>
      </w:r>
    </w:p>
    <w:p w:rsidR="00DC3B92" w:rsidRPr="00DB639E" w:rsidRDefault="001066B1" w:rsidP="001066B1">
      <w:pPr>
        <w:spacing w:line="276" w:lineRule="auto"/>
        <w:ind w:leftChars="902" w:left="1984"/>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00137DA4">
        <w:rPr>
          <w:rFonts w:ascii="ＭＳ 明朝" w:eastAsia="ＭＳ 明朝" w:hAnsi="ＭＳ 明朝" w:cs="ＭＳ 明朝" w:hint="eastAsia"/>
          <w:sz w:val="21"/>
          <w:szCs w:val="21"/>
          <w:lang w:eastAsia="ja-JP"/>
        </w:rPr>
        <w:t>８</w:t>
      </w:r>
      <w:r>
        <w:rPr>
          <w:rFonts w:ascii="ＭＳ 明朝" w:eastAsia="ＭＳ 明朝" w:hAnsi="ＭＳ 明朝" w:cs="ＭＳ 明朝" w:hint="eastAsia"/>
          <w:sz w:val="21"/>
          <w:szCs w:val="21"/>
          <w:lang w:eastAsia="ja-JP"/>
        </w:rPr>
        <w:t>．担当部署」</w:t>
      </w:r>
      <w:r w:rsidR="00DE6E98">
        <w:rPr>
          <w:rFonts w:ascii="ＭＳ 明朝" w:eastAsia="ＭＳ 明朝" w:hAnsi="ＭＳ 明朝" w:cs="ＭＳ 明朝" w:hint="eastAsia"/>
          <w:sz w:val="21"/>
          <w:szCs w:val="21"/>
          <w:lang w:eastAsia="ja-JP"/>
        </w:rPr>
        <w:t>を</w:t>
      </w:r>
      <w:r>
        <w:rPr>
          <w:rFonts w:ascii="ＭＳ 明朝" w:eastAsia="ＭＳ 明朝" w:hAnsi="ＭＳ 明朝" w:cs="ＭＳ 明朝" w:hint="eastAsia"/>
          <w:sz w:val="21"/>
          <w:szCs w:val="21"/>
          <w:lang w:eastAsia="ja-JP"/>
        </w:rPr>
        <w:t>参照すること。</w:t>
      </w:r>
    </w:p>
    <w:p w:rsidR="00CE51F0" w:rsidRPr="00DE6E98" w:rsidRDefault="00CE51F0" w:rsidP="00E44E7E">
      <w:pPr>
        <w:spacing w:line="276" w:lineRule="auto"/>
        <w:rPr>
          <w:rFonts w:ascii="ＭＳ 明朝" w:eastAsia="ＭＳ 明朝" w:hAnsi="ＭＳ 明朝" w:cs="ＭＳ 明朝"/>
          <w:sz w:val="21"/>
          <w:szCs w:val="21"/>
          <w:lang w:eastAsia="ja-JP"/>
        </w:rPr>
      </w:pPr>
    </w:p>
    <w:p w:rsidR="00CE51F0" w:rsidRPr="00BD191C" w:rsidRDefault="00BD191C" w:rsidP="002E6A48">
      <w:pPr>
        <w:spacing w:line="276" w:lineRule="auto"/>
        <w:ind w:leftChars="193" w:left="425"/>
        <w:rPr>
          <w:rFonts w:ascii="ＭＳ 明朝" w:eastAsia="ＭＳ 明朝" w:hAnsi="ＭＳ 明朝" w:cs="ＭＳ 明朝"/>
          <w:b/>
          <w:sz w:val="21"/>
          <w:szCs w:val="21"/>
          <w:lang w:eastAsia="ja-JP"/>
        </w:rPr>
      </w:pPr>
      <w:r w:rsidRPr="00BD191C">
        <w:rPr>
          <w:rFonts w:ascii="ＭＳ 明朝" w:eastAsia="ＭＳ 明朝" w:hAnsi="ＭＳ 明朝" w:cs="ＭＳ 明朝" w:hint="eastAsia"/>
          <w:b/>
          <w:sz w:val="21"/>
          <w:szCs w:val="21"/>
          <w:lang w:eastAsia="ja-JP"/>
        </w:rPr>
        <w:t>３．３　書面審査</w:t>
      </w:r>
    </w:p>
    <w:p w:rsidR="00CE51F0" w:rsidRDefault="00EB1231" w:rsidP="005863D5">
      <w:pPr>
        <w:spacing w:line="276" w:lineRule="auto"/>
        <w:ind w:leftChars="129" w:left="284" w:firstLineChars="100" w:firstLine="21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４社</w:t>
      </w:r>
      <w:r w:rsidR="006C710A" w:rsidRPr="006C710A">
        <w:rPr>
          <w:rFonts w:ascii="ＭＳ 明朝" w:eastAsia="ＭＳ 明朝" w:hAnsi="ＭＳ 明朝" w:cs="ＭＳ 明朝" w:hint="eastAsia"/>
          <w:sz w:val="21"/>
          <w:szCs w:val="21"/>
          <w:lang w:eastAsia="ja-JP"/>
        </w:rPr>
        <w:t>以上の提出があった場合は事前に企画提案書の書面審査を行う。企画提案書に記載された内容について、評価した結果、上位３</w:t>
      </w:r>
      <w:r>
        <w:rPr>
          <w:rFonts w:ascii="ＭＳ 明朝" w:eastAsia="ＭＳ 明朝" w:hAnsi="ＭＳ 明朝" w:cs="ＭＳ 明朝" w:hint="eastAsia"/>
          <w:sz w:val="21"/>
          <w:szCs w:val="21"/>
          <w:lang w:eastAsia="ja-JP"/>
        </w:rPr>
        <w:t>社</w:t>
      </w:r>
      <w:r w:rsidR="006C710A" w:rsidRPr="006C710A">
        <w:rPr>
          <w:rFonts w:ascii="ＭＳ 明朝" w:eastAsia="ＭＳ 明朝" w:hAnsi="ＭＳ 明朝" w:cs="ＭＳ 明朝" w:hint="eastAsia"/>
          <w:sz w:val="21"/>
          <w:szCs w:val="21"/>
          <w:lang w:eastAsia="ja-JP"/>
        </w:rPr>
        <w:t>を限度としてプレゼンテーション審査を行う。</w:t>
      </w:r>
    </w:p>
    <w:p w:rsidR="00BD191C" w:rsidRDefault="00BD191C" w:rsidP="00E44E7E">
      <w:pPr>
        <w:spacing w:line="276" w:lineRule="auto"/>
        <w:rPr>
          <w:rFonts w:ascii="ＭＳ 明朝" w:eastAsia="ＭＳ 明朝" w:hAnsi="ＭＳ 明朝" w:cs="ＭＳ 明朝"/>
          <w:sz w:val="21"/>
          <w:szCs w:val="21"/>
          <w:lang w:eastAsia="ja-JP"/>
        </w:rPr>
      </w:pPr>
    </w:p>
    <w:p w:rsidR="00CE51F0" w:rsidRPr="00BD191C" w:rsidRDefault="00BD191C" w:rsidP="002E6A48">
      <w:pPr>
        <w:spacing w:line="276" w:lineRule="auto"/>
        <w:ind w:leftChars="193" w:left="425"/>
        <w:rPr>
          <w:rFonts w:ascii="ＭＳ 明朝" w:eastAsia="ＭＳ 明朝" w:hAnsi="ＭＳ 明朝" w:cs="ＭＳ 明朝"/>
          <w:b/>
          <w:sz w:val="21"/>
          <w:szCs w:val="21"/>
          <w:lang w:eastAsia="ja-JP"/>
        </w:rPr>
      </w:pPr>
      <w:r w:rsidRPr="00BD191C">
        <w:rPr>
          <w:rFonts w:ascii="ＭＳ 明朝" w:eastAsia="ＭＳ 明朝" w:hAnsi="ＭＳ 明朝" w:cs="ＭＳ 明朝" w:hint="eastAsia"/>
          <w:b/>
          <w:sz w:val="21"/>
          <w:szCs w:val="21"/>
          <w:lang w:eastAsia="ja-JP"/>
        </w:rPr>
        <w:t>３．４　プロポーザル参加の認定通知</w:t>
      </w:r>
    </w:p>
    <w:p w:rsidR="00CE51F0" w:rsidRDefault="00A17778" w:rsidP="005863D5">
      <w:pPr>
        <w:spacing w:line="276" w:lineRule="auto"/>
        <w:ind w:leftChars="129" w:left="284" w:firstLineChars="100" w:firstLine="21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参加資格の確認結果については、令和</w:t>
      </w:r>
      <w:r w:rsidR="00DC406A">
        <w:rPr>
          <w:rFonts w:ascii="ＭＳ 明朝" w:eastAsia="ＭＳ 明朝" w:hAnsi="ＭＳ 明朝" w:cs="ＭＳ 明朝" w:hint="eastAsia"/>
          <w:sz w:val="21"/>
          <w:szCs w:val="21"/>
          <w:lang w:eastAsia="ja-JP"/>
        </w:rPr>
        <w:t>５</w:t>
      </w:r>
      <w:r>
        <w:rPr>
          <w:rFonts w:ascii="ＭＳ 明朝" w:eastAsia="ＭＳ 明朝" w:hAnsi="ＭＳ 明朝" w:cs="ＭＳ 明朝" w:hint="eastAsia"/>
          <w:sz w:val="21"/>
          <w:szCs w:val="21"/>
          <w:lang w:eastAsia="ja-JP"/>
        </w:rPr>
        <w:t>年</w:t>
      </w:r>
      <w:r w:rsidR="00B10702">
        <w:rPr>
          <w:rFonts w:ascii="ＭＳ 明朝" w:eastAsia="ＭＳ 明朝" w:hAnsi="ＭＳ 明朝" w:cs="ＭＳ 明朝" w:hint="eastAsia"/>
          <w:sz w:val="21"/>
          <w:szCs w:val="21"/>
          <w:lang w:eastAsia="ja-JP"/>
        </w:rPr>
        <w:t>１０</w:t>
      </w:r>
      <w:r w:rsidR="006C710A" w:rsidRPr="006C710A">
        <w:rPr>
          <w:rFonts w:ascii="ＭＳ 明朝" w:eastAsia="ＭＳ 明朝" w:hAnsi="ＭＳ 明朝" w:cs="ＭＳ 明朝" w:hint="eastAsia"/>
          <w:sz w:val="21"/>
          <w:szCs w:val="21"/>
          <w:lang w:eastAsia="ja-JP"/>
        </w:rPr>
        <w:t>月</w:t>
      </w:r>
      <w:r w:rsidR="003504A8">
        <w:rPr>
          <w:rFonts w:ascii="ＭＳ 明朝" w:eastAsia="ＭＳ 明朝" w:hAnsi="ＭＳ 明朝" w:cs="ＭＳ 明朝" w:hint="eastAsia"/>
          <w:sz w:val="21"/>
          <w:szCs w:val="21"/>
          <w:lang w:eastAsia="ja-JP"/>
        </w:rPr>
        <w:t>１３</w:t>
      </w:r>
      <w:r>
        <w:rPr>
          <w:rFonts w:ascii="ＭＳ 明朝" w:eastAsia="ＭＳ 明朝" w:hAnsi="ＭＳ 明朝" w:cs="ＭＳ 明朝" w:hint="eastAsia"/>
          <w:sz w:val="21"/>
          <w:szCs w:val="21"/>
          <w:lang w:eastAsia="ja-JP"/>
        </w:rPr>
        <w:t>日</w:t>
      </w:r>
      <w:r w:rsidR="006C710A" w:rsidRPr="006C710A">
        <w:rPr>
          <w:rFonts w:ascii="ＭＳ 明朝" w:eastAsia="ＭＳ 明朝" w:hAnsi="ＭＳ 明朝" w:cs="ＭＳ 明朝" w:hint="eastAsia"/>
          <w:sz w:val="21"/>
          <w:szCs w:val="21"/>
          <w:lang w:eastAsia="ja-JP"/>
        </w:rPr>
        <w:t>までに</w:t>
      </w:r>
      <w:r w:rsidR="00FE390B">
        <w:rPr>
          <w:rFonts w:ascii="ＭＳ 明朝" w:eastAsia="ＭＳ 明朝" w:hAnsi="ＭＳ 明朝" w:cs="ＭＳ 明朝" w:hint="eastAsia"/>
          <w:sz w:val="21"/>
          <w:szCs w:val="21"/>
          <w:lang w:eastAsia="ja-JP"/>
        </w:rPr>
        <w:t>参加申込書</w:t>
      </w:r>
      <w:r w:rsidR="006C710A" w:rsidRPr="006C710A">
        <w:rPr>
          <w:rFonts w:ascii="ＭＳ 明朝" w:eastAsia="ＭＳ 明朝" w:hAnsi="ＭＳ 明朝" w:cs="ＭＳ 明朝" w:hint="eastAsia"/>
          <w:sz w:val="21"/>
          <w:szCs w:val="21"/>
          <w:lang w:eastAsia="ja-JP"/>
        </w:rPr>
        <w:t>の表紙に記載されたＥ-mail アドレスに電子メールにて通知する。</w:t>
      </w:r>
    </w:p>
    <w:p w:rsidR="00495D88" w:rsidRDefault="00495D88" w:rsidP="00E44E7E">
      <w:pPr>
        <w:spacing w:line="276" w:lineRule="auto"/>
        <w:rPr>
          <w:rFonts w:ascii="ＭＳ 明朝" w:eastAsia="ＭＳ 明朝" w:hAnsi="ＭＳ 明朝" w:cs="ＭＳ 明朝"/>
          <w:b/>
          <w:sz w:val="24"/>
          <w:szCs w:val="21"/>
          <w:lang w:eastAsia="ja-JP"/>
        </w:rPr>
      </w:pPr>
    </w:p>
    <w:p w:rsidR="00CE51F0" w:rsidRPr="00ED5CB2" w:rsidRDefault="00ED5CB2" w:rsidP="00E44E7E">
      <w:pPr>
        <w:spacing w:line="276" w:lineRule="auto"/>
        <w:rPr>
          <w:rFonts w:ascii="ＭＳ 明朝" w:eastAsia="ＭＳ 明朝" w:hAnsi="ＭＳ 明朝" w:cs="ＭＳ 明朝"/>
          <w:b/>
          <w:sz w:val="24"/>
          <w:szCs w:val="21"/>
          <w:lang w:eastAsia="ja-JP"/>
        </w:rPr>
      </w:pPr>
      <w:r w:rsidRPr="00ED5CB2">
        <w:rPr>
          <w:rFonts w:ascii="ＭＳ 明朝" w:eastAsia="ＭＳ 明朝" w:hAnsi="ＭＳ 明朝" w:cs="ＭＳ 明朝" w:hint="eastAsia"/>
          <w:b/>
          <w:sz w:val="24"/>
          <w:szCs w:val="21"/>
          <w:lang w:eastAsia="ja-JP"/>
        </w:rPr>
        <w:lastRenderedPageBreak/>
        <w:t>４．施設説明会の実施</w:t>
      </w:r>
    </w:p>
    <w:p w:rsidR="00ED5CB2" w:rsidRDefault="008E76A6" w:rsidP="006D4E0F">
      <w:pPr>
        <w:spacing w:line="276" w:lineRule="auto"/>
        <w:ind w:leftChars="129" w:left="284" w:firstLineChars="100" w:firstLine="210"/>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参加申請書（参加様式１）</w:t>
      </w:r>
      <w:r w:rsidR="00B72930">
        <w:rPr>
          <w:rFonts w:ascii="ＭＳ 明朝" w:eastAsia="ＭＳ 明朝" w:hAnsi="ＭＳ 明朝" w:cs="ＭＳ 明朝" w:hint="eastAsia"/>
          <w:sz w:val="21"/>
          <w:szCs w:val="21"/>
          <w:lang w:eastAsia="ja-JP"/>
        </w:rPr>
        <w:t>に</w:t>
      </w:r>
      <w:r w:rsidR="00ED5CB2" w:rsidRPr="00ED5CB2">
        <w:rPr>
          <w:rFonts w:ascii="ＭＳ 明朝" w:eastAsia="ＭＳ 明朝" w:hAnsi="ＭＳ 明朝" w:cs="ＭＳ 明朝" w:hint="eastAsia"/>
          <w:sz w:val="21"/>
          <w:szCs w:val="21"/>
          <w:lang w:eastAsia="ja-JP"/>
        </w:rPr>
        <w:t>開催を希望する申し出がある場合に限り、実施する。 なお、説明会は自由参加とし、参加、不参加は審査には一切影響がないものとする。</w:t>
      </w:r>
    </w:p>
    <w:p w:rsidR="00ED5CB2" w:rsidRPr="000E2E68" w:rsidRDefault="00ED5CB2" w:rsidP="000E2E68">
      <w:pPr>
        <w:spacing w:line="276" w:lineRule="auto"/>
        <w:ind w:leftChars="129" w:left="284"/>
        <w:rPr>
          <w:rFonts w:ascii="ＭＳ 明朝" w:eastAsia="ＭＳ 明朝" w:hAnsi="ＭＳ 明朝" w:cs="ＭＳ 明朝"/>
          <w:sz w:val="21"/>
          <w:szCs w:val="21"/>
          <w:lang w:eastAsia="ja-JP"/>
        </w:rPr>
      </w:pPr>
      <w:r w:rsidRPr="00ED5CB2">
        <w:rPr>
          <w:rFonts w:ascii="ＭＳ 明朝" w:eastAsia="ＭＳ 明朝" w:hAnsi="ＭＳ 明朝" w:cs="ＭＳ 明朝" w:hint="eastAsia"/>
          <w:sz w:val="21"/>
          <w:szCs w:val="21"/>
          <w:lang w:eastAsia="ja-JP"/>
        </w:rPr>
        <w:t xml:space="preserve">実施日時 </w:t>
      </w:r>
      <w:r>
        <w:rPr>
          <w:rFonts w:ascii="ＭＳ 明朝" w:eastAsia="ＭＳ 明朝" w:hAnsi="ＭＳ 明朝" w:cs="ＭＳ 明朝" w:hint="eastAsia"/>
          <w:sz w:val="21"/>
          <w:szCs w:val="21"/>
          <w:lang w:eastAsia="ja-JP"/>
        </w:rPr>
        <w:t xml:space="preserve">　</w:t>
      </w:r>
      <w:r w:rsidR="000E2E68">
        <w:rPr>
          <w:rFonts w:ascii="ＭＳ 明朝" w:eastAsia="ＭＳ 明朝" w:hAnsi="ＭＳ 明朝" w:cs="ＭＳ 明朝" w:hint="eastAsia"/>
          <w:sz w:val="21"/>
          <w:szCs w:val="21"/>
          <w:lang w:eastAsia="ja-JP"/>
        </w:rPr>
        <w:t xml:space="preserve">　</w:t>
      </w:r>
      <w:r w:rsidR="00120900">
        <w:rPr>
          <w:rFonts w:ascii="ＭＳ 明朝" w:eastAsia="ＭＳ 明朝" w:hAnsi="ＭＳ 明朝" w:cs="ＭＳ 明朝" w:hint="eastAsia"/>
          <w:sz w:val="21"/>
          <w:szCs w:val="21"/>
          <w:lang w:eastAsia="ja-JP"/>
        </w:rPr>
        <w:t xml:space="preserve">　</w:t>
      </w:r>
      <w:r w:rsidR="000E2E68">
        <w:rPr>
          <w:rFonts w:ascii="ＭＳ 明朝" w:eastAsia="ＭＳ 明朝" w:hAnsi="ＭＳ 明朝" w:cs="ＭＳ 明朝" w:hint="eastAsia"/>
          <w:sz w:val="21"/>
          <w:szCs w:val="21"/>
          <w:lang w:eastAsia="ja-JP"/>
        </w:rPr>
        <w:t xml:space="preserve">　</w:t>
      </w:r>
      <w:r w:rsidRPr="00673F9D">
        <w:rPr>
          <w:rFonts w:ascii="ＭＳ 明朝" w:eastAsia="ＭＳ 明朝" w:hAnsi="ＭＳ 明朝" w:cs="ＭＳ 明朝" w:hint="eastAsia"/>
          <w:sz w:val="21"/>
          <w:szCs w:val="21"/>
          <w:lang w:eastAsia="ja-JP"/>
        </w:rPr>
        <w:t>２０２</w:t>
      </w:r>
      <w:r w:rsidR="00DC406A">
        <w:rPr>
          <w:rFonts w:ascii="ＭＳ 明朝" w:eastAsia="ＭＳ 明朝" w:hAnsi="ＭＳ 明朝" w:cs="ＭＳ 明朝" w:hint="eastAsia"/>
          <w:sz w:val="21"/>
          <w:szCs w:val="21"/>
          <w:lang w:eastAsia="ja-JP"/>
        </w:rPr>
        <w:t>３</w:t>
      </w:r>
      <w:r w:rsidRPr="00673F9D">
        <w:rPr>
          <w:rFonts w:ascii="ＭＳ 明朝" w:eastAsia="ＭＳ 明朝" w:hAnsi="ＭＳ 明朝" w:cs="ＭＳ 明朝" w:hint="eastAsia"/>
          <w:sz w:val="21"/>
          <w:szCs w:val="21"/>
          <w:lang w:eastAsia="ja-JP"/>
        </w:rPr>
        <w:t>年</w:t>
      </w:r>
      <w:r w:rsidR="00B10702">
        <w:rPr>
          <w:rFonts w:ascii="ＭＳ 明朝" w:eastAsia="ＭＳ 明朝" w:hAnsi="ＭＳ 明朝" w:cs="ＭＳ 明朝" w:hint="eastAsia"/>
          <w:sz w:val="21"/>
          <w:szCs w:val="21"/>
          <w:lang w:eastAsia="ja-JP"/>
        </w:rPr>
        <w:t>１０</w:t>
      </w:r>
      <w:r w:rsidRPr="00673F9D">
        <w:rPr>
          <w:rFonts w:ascii="ＭＳ 明朝" w:eastAsia="ＭＳ 明朝" w:hAnsi="ＭＳ 明朝" w:cs="ＭＳ 明朝" w:hint="eastAsia"/>
          <w:sz w:val="21"/>
          <w:szCs w:val="21"/>
          <w:lang w:eastAsia="ja-JP"/>
        </w:rPr>
        <w:t>月</w:t>
      </w:r>
      <w:r w:rsidR="003504A8">
        <w:rPr>
          <w:rFonts w:ascii="ＭＳ 明朝" w:eastAsia="ＭＳ 明朝" w:hAnsi="ＭＳ 明朝" w:cs="ＭＳ 明朝" w:hint="eastAsia"/>
          <w:sz w:val="21"/>
          <w:szCs w:val="21"/>
          <w:lang w:eastAsia="ja-JP"/>
        </w:rPr>
        <w:t>２０</w:t>
      </w:r>
      <w:r w:rsidRPr="00673F9D">
        <w:rPr>
          <w:rFonts w:ascii="ＭＳ 明朝" w:eastAsia="ＭＳ 明朝" w:hAnsi="ＭＳ 明朝" w:cs="ＭＳ 明朝" w:hint="eastAsia"/>
          <w:sz w:val="21"/>
          <w:szCs w:val="21"/>
          <w:lang w:eastAsia="ja-JP"/>
        </w:rPr>
        <w:t>日</w:t>
      </w:r>
      <w:r w:rsidR="00673F9D" w:rsidRPr="00673F9D">
        <w:rPr>
          <w:rFonts w:ascii="ＭＳ 明朝" w:eastAsia="ＭＳ 明朝" w:hAnsi="ＭＳ 明朝" w:cs="ＭＳ 明朝" w:hint="eastAsia"/>
          <w:sz w:val="21"/>
          <w:szCs w:val="21"/>
          <w:lang w:eastAsia="ja-JP"/>
        </w:rPr>
        <w:t xml:space="preserve">　１</w:t>
      </w:r>
      <w:r w:rsidR="00DC406A">
        <w:rPr>
          <w:rFonts w:ascii="ＭＳ 明朝" w:eastAsia="ＭＳ 明朝" w:hAnsi="ＭＳ 明朝" w:cs="ＭＳ 明朝" w:hint="eastAsia"/>
          <w:sz w:val="21"/>
          <w:szCs w:val="21"/>
          <w:lang w:eastAsia="ja-JP"/>
        </w:rPr>
        <w:t>７</w:t>
      </w:r>
      <w:r w:rsidRPr="00673F9D">
        <w:rPr>
          <w:rFonts w:ascii="ＭＳ 明朝" w:eastAsia="ＭＳ 明朝" w:hAnsi="ＭＳ 明朝" w:cs="ＭＳ 明朝" w:hint="eastAsia"/>
          <w:sz w:val="21"/>
          <w:szCs w:val="21"/>
          <w:lang w:eastAsia="ja-JP"/>
        </w:rPr>
        <w:t>時から</w:t>
      </w:r>
      <w:r w:rsidR="00673F9D" w:rsidRPr="00673F9D">
        <w:rPr>
          <w:rFonts w:ascii="ＭＳ 明朝" w:eastAsia="ＭＳ 明朝" w:hAnsi="ＭＳ 明朝" w:cs="ＭＳ 明朝" w:hint="eastAsia"/>
          <w:sz w:val="21"/>
          <w:szCs w:val="21"/>
          <w:lang w:eastAsia="ja-JP"/>
        </w:rPr>
        <w:t>１</w:t>
      </w:r>
      <w:r w:rsidRPr="00673F9D">
        <w:rPr>
          <w:rFonts w:ascii="ＭＳ 明朝" w:eastAsia="ＭＳ 明朝" w:hAnsi="ＭＳ 明朝" w:cs="ＭＳ 明朝" w:hint="eastAsia"/>
          <w:sz w:val="21"/>
          <w:szCs w:val="21"/>
          <w:lang w:eastAsia="ja-JP"/>
        </w:rPr>
        <w:t>時間程度</w:t>
      </w:r>
    </w:p>
    <w:p w:rsidR="00CE51F0" w:rsidRDefault="00ED5CB2" w:rsidP="00ED5CB2">
      <w:pPr>
        <w:spacing w:line="276" w:lineRule="auto"/>
        <w:ind w:leftChars="129" w:left="284"/>
        <w:rPr>
          <w:rFonts w:ascii="ＭＳ 明朝" w:eastAsia="ＭＳ 明朝" w:hAnsi="ＭＳ 明朝" w:cs="ＭＳ 明朝"/>
          <w:sz w:val="21"/>
          <w:szCs w:val="21"/>
          <w:lang w:eastAsia="ja-JP"/>
        </w:rPr>
      </w:pPr>
      <w:r w:rsidRPr="00ED5CB2">
        <w:rPr>
          <w:rFonts w:ascii="ＭＳ 明朝" w:eastAsia="ＭＳ 明朝" w:hAnsi="ＭＳ 明朝" w:cs="ＭＳ 明朝" w:hint="eastAsia"/>
          <w:sz w:val="21"/>
          <w:szCs w:val="21"/>
          <w:lang w:eastAsia="ja-JP"/>
        </w:rPr>
        <w:t xml:space="preserve">集合場所 </w:t>
      </w:r>
      <w:r>
        <w:rPr>
          <w:rFonts w:ascii="ＭＳ 明朝" w:eastAsia="ＭＳ 明朝" w:hAnsi="ＭＳ 明朝" w:cs="ＭＳ 明朝" w:hint="eastAsia"/>
          <w:sz w:val="21"/>
          <w:szCs w:val="21"/>
          <w:lang w:eastAsia="ja-JP"/>
        </w:rPr>
        <w:t xml:space="preserve">　</w:t>
      </w:r>
      <w:r w:rsidR="000E2E68">
        <w:rPr>
          <w:rFonts w:ascii="ＭＳ 明朝" w:eastAsia="ＭＳ 明朝" w:hAnsi="ＭＳ 明朝" w:cs="ＭＳ 明朝" w:hint="eastAsia"/>
          <w:sz w:val="21"/>
          <w:szCs w:val="21"/>
          <w:lang w:eastAsia="ja-JP"/>
        </w:rPr>
        <w:t xml:space="preserve">　</w:t>
      </w:r>
      <w:r w:rsidR="00120900">
        <w:rPr>
          <w:rFonts w:ascii="ＭＳ 明朝" w:eastAsia="ＭＳ 明朝" w:hAnsi="ＭＳ 明朝" w:cs="ＭＳ 明朝" w:hint="eastAsia"/>
          <w:sz w:val="21"/>
          <w:szCs w:val="21"/>
          <w:lang w:eastAsia="ja-JP"/>
        </w:rPr>
        <w:t xml:space="preserve">　</w:t>
      </w:r>
      <w:r w:rsidR="000E2E68">
        <w:rPr>
          <w:rFonts w:ascii="ＭＳ 明朝" w:eastAsia="ＭＳ 明朝" w:hAnsi="ＭＳ 明朝" w:cs="ＭＳ 明朝" w:hint="eastAsia"/>
          <w:sz w:val="21"/>
          <w:szCs w:val="21"/>
          <w:lang w:eastAsia="ja-JP"/>
        </w:rPr>
        <w:t xml:space="preserve">　</w:t>
      </w:r>
      <w:r w:rsidRPr="00ED5CB2">
        <w:rPr>
          <w:rFonts w:ascii="ＭＳ 明朝" w:eastAsia="ＭＳ 明朝" w:hAnsi="ＭＳ 明朝" w:cs="ＭＳ 明朝" w:hint="eastAsia"/>
          <w:sz w:val="21"/>
          <w:szCs w:val="21"/>
          <w:lang w:eastAsia="ja-JP"/>
        </w:rPr>
        <w:t>つがる</w:t>
      </w:r>
      <w:r w:rsidR="00DC406A">
        <w:rPr>
          <w:rFonts w:ascii="ＭＳ 明朝" w:eastAsia="ＭＳ 明朝" w:hAnsi="ＭＳ 明朝" w:cs="ＭＳ 明朝" w:hint="eastAsia"/>
          <w:sz w:val="21"/>
          <w:szCs w:val="21"/>
          <w:lang w:eastAsia="ja-JP"/>
        </w:rPr>
        <w:t>市民診療所</w:t>
      </w:r>
      <w:r w:rsidRPr="00ED5CB2">
        <w:rPr>
          <w:rFonts w:ascii="ＭＳ 明朝" w:eastAsia="ＭＳ 明朝" w:hAnsi="ＭＳ 明朝" w:cs="ＭＳ 明朝" w:hint="eastAsia"/>
          <w:sz w:val="21"/>
          <w:szCs w:val="21"/>
          <w:lang w:eastAsia="ja-JP"/>
        </w:rPr>
        <w:t xml:space="preserve"> </w:t>
      </w:r>
      <w:r w:rsidR="00DC406A">
        <w:rPr>
          <w:rFonts w:ascii="ＭＳ 明朝" w:eastAsia="ＭＳ 明朝" w:hAnsi="ＭＳ 明朝" w:cs="ＭＳ 明朝" w:hint="eastAsia"/>
          <w:sz w:val="21"/>
          <w:szCs w:val="21"/>
          <w:lang w:eastAsia="ja-JP"/>
        </w:rPr>
        <w:t>研修室</w:t>
      </w:r>
    </w:p>
    <w:p w:rsidR="000E2E68" w:rsidRDefault="000E2E68" w:rsidP="00ED5CB2">
      <w:pPr>
        <w:spacing w:line="276" w:lineRule="auto"/>
        <w:ind w:leftChars="129" w:left="284"/>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 xml:space="preserve">参加可能人数　 </w:t>
      </w:r>
      <w:r w:rsidR="00120900">
        <w:rPr>
          <w:rFonts w:ascii="ＭＳ 明朝" w:eastAsia="ＭＳ 明朝" w:hAnsi="ＭＳ 明朝" w:cs="ＭＳ 明朝" w:hint="eastAsia"/>
          <w:sz w:val="21"/>
          <w:szCs w:val="21"/>
          <w:lang w:eastAsia="ja-JP"/>
        </w:rPr>
        <w:t xml:space="preserve">　</w:t>
      </w:r>
      <w:r>
        <w:rPr>
          <w:rFonts w:ascii="ＭＳ 明朝" w:eastAsia="ＭＳ 明朝" w:hAnsi="ＭＳ 明朝" w:cs="ＭＳ 明朝" w:hint="eastAsia"/>
          <w:sz w:val="21"/>
          <w:szCs w:val="21"/>
          <w:lang w:eastAsia="ja-JP"/>
        </w:rPr>
        <w:t>２名まで</w:t>
      </w:r>
    </w:p>
    <w:p w:rsidR="00CE51F0" w:rsidRPr="00120900" w:rsidRDefault="00CE51F0" w:rsidP="00E44E7E">
      <w:pPr>
        <w:spacing w:line="276" w:lineRule="auto"/>
        <w:rPr>
          <w:rFonts w:ascii="ＭＳ 明朝" w:eastAsia="ＭＳ 明朝" w:hAnsi="ＭＳ 明朝" w:cs="ＭＳ 明朝"/>
          <w:sz w:val="21"/>
          <w:szCs w:val="21"/>
          <w:lang w:eastAsia="ja-JP"/>
        </w:rPr>
      </w:pPr>
    </w:p>
    <w:p w:rsidR="00ED5CB2" w:rsidRPr="00DC3B92" w:rsidRDefault="00DC3B92" w:rsidP="00E44E7E">
      <w:pPr>
        <w:spacing w:line="276" w:lineRule="auto"/>
        <w:rPr>
          <w:rFonts w:ascii="ＭＳ 明朝" w:eastAsia="ＭＳ 明朝" w:hAnsi="ＭＳ 明朝" w:cs="ＭＳ 明朝"/>
          <w:b/>
          <w:sz w:val="24"/>
          <w:szCs w:val="21"/>
          <w:lang w:eastAsia="ja-JP"/>
        </w:rPr>
      </w:pPr>
      <w:r w:rsidRPr="00DC3B92">
        <w:rPr>
          <w:rFonts w:ascii="ＭＳ 明朝" w:eastAsia="ＭＳ 明朝" w:hAnsi="ＭＳ 明朝" w:cs="ＭＳ 明朝" w:hint="eastAsia"/>
          <w:b/>
          <w:sz w:val="24"/>
          <w:szCs w:val="21"/>
          <w:lang w:eastAsia="ja-JP"/>
        </w:rPr>
        <w:t>５．</w:t>
      </w:r>
      <w:r w:rsidR="002E6A48" w:rsidRPr="002E6A48">
        <w:rPr>
          <w:rFonts w:ascii="ＭＳ 明朝" w:eastAsia="ＭＳ 明朝" w:hAnsi="ＭＳ 明朝" w:cs="ＭＳ 明朝" w:hint="eastAsia"/>
          <w:b/>
          <w:sz w:val="24"/>
          <w:szCs w:val="21"/>
          <w:lang w:eastAsia="ja-JP"/>
        </w:rPr>
        <w:t>質問書について</w:t>
      </w:r>
    </w:p>
    <w:p w:rsidR="00CE51F0" w:rsidRDefault="002E6A48" w:rsidP="002E6A48">
      <w:pPr>
        <w:spacing w:line="276" w:lineRule="auto"/>
        <w:ind w:leftChars="193" w:left="425"/>
        <w:rPr>
          <w:rFonts w:ascii="ＭＳ 明朝" w:eastAsia="ＭＳ 明朝" w:hAnsi="ＭＳ 明朝" w:cs="ＭＳ 明朝"/>
          <w:b/>
          <w:sz w:val="21"/>
          <w:szCs w:val="21"/>
          <w:lang w:eastAsia="ja-JP"/>
        </w:rPr>
      </w:pPr>
      <w:r w:rsidRPr="002E6A48">
        <w:rPr>
          <w:rFonts w:ascii="ＭＳ 明朝" w:eastAsia="ＭＳ 明朝" w:hAnsi="ＭＳ 明朝" w:cs="ＭＳ 明朝" w:hint="eastAsia"/>
          <w:b/>
          <w:sz w:val="21"/>
          <w:szCs w:val="21"/>
          <w:lang w:eastAsia="ja-JP"/>
        </w:rPr>
        <w:t>５．１　提出期間</w:t>
      </w:r>
    </w:p>
    <w:p w:rsidR="002E6A48" w:rsidRPr="00851EBA" w:rsidRDefault="002E6A48" w:rsidP="002E6A48">
      <w:pPr>
        <w:spacing w:line="276" w:lineRule="auto"/>
        <w:ind w:leftChars="322" w:left="708"/>
        <w:rPr>
          <w:rFonts w:ascii="ＭＳ 明朝" w:eastAsia="ＭＳ 明朝" w:hAnsi="ＭＳ 明朝" w:cs="ＭＳ 明朝"/>
          <w:b/>
          <w:szCs w:val="21"/>
          <w:lang w:eastAsia="ja-JP"/>
        </w:rPr>
      </w:pPr>
      <w:r w:rsidRPr="00851EBA">
        <w:rPr>
          <w:rFonts w:ascii="Open Sans" w:hAnsi="Open Sans" w:cs="Open Sans"/>
          <w:sz w:val="21"/>
          <w:szCs w:val="20"/>
          <w:lang w:eastAsia="ja-JP"/>
        </w:rPr>
        <w:t>２０２</w:t>
      </w:r>
      <w:r w:rsidR="00DC406A">
        <w:rPr>
          <w:rFonts w:ascii="Open Sans" w:hAnsi="Open Sans" w:cs="Open Sans"/>
          <w:sz w:val="21"/>
          <w:szCs w:val="20"/>
          <w:lang w:eastAsia="ja-JP"/>
        </w:rPr>
        <w:t>３</w:t>
      </w:r>
      <w:r w:rsidRPr="00851EBA">
        <w:rPr>
          <w:rFonts w:ascii="Open Sans" w:hAnsi="Open Sans" w:cs="Open Sans"/>
          <w:sz w:val="21"/>
          <w:szCs w:val="20"/>
          <w:lang w:eastAsia="ja-JP"/>
        </w:rPr>
        <w:t>年１０月</w:t>
      </w:r>
      <w:r w:rsidR="003504A8">
        <w:rPr>
          <w:rFonts w:ascii="Open Sans" w:hAnsi="Open Sans" w:cs="Open Sans"/>
          <w:sz w:val="21"/>
          <w:szCs w:val="20"/>
          <w:lang w:eastAsia="ja-JP"/>
        </w:rPr>
        <w:t>２３</w:t>
      </w:r>
      <w:r w:rsidRPr="00851EBA">
        <w:rPr>
          <w:rFonts w:ascii="Open Sans" w:hAnsi="Open Sans" w:cs="Open Sans"/>
          <w:sz w:val="21"/>
          <w:szCs w:val="20"/>
          <w:lang w:eastAsia="ja-JP"/>
        </w:rPr>
        <w:t>日から２０２</w:t>
      </w:r>
      <w:r w:rsidR="00DC406A">
        <w:rPr>
          <w:rFonts w:ascii="Open Sans" w:hAnsi="Open Sans" w:cs="Open Sans"/>
          <w:sz w:val="21"/>
          <w:szCs w:val="20"/>
          <w:lang w:eastAsia="ja-JP"/>
        </w:rPr>
        <w:t>３</w:t>
      </w:r>
      <w:r w:rsidRPr="00851EBA">
        <w:rPr>
          <w:rFonts w:ascii="Open Sans" w:hAnsi="Open Sans" w:cs="Open Sans"/>
          <w:sz w:val="21"/>
          <w:szCs w:val="20"/>
          <w:lang w:eastAsia="ja-JP"/>
        </w:rPr>
        <w:t>年１０月</w:t>
      </w:r>
      <w:r w:rsidR="00DC406A">
        <w:rPr>
          <w:rFonts w:ascii="Open Sans" w:hAnsi="Open Sans" w:cs="Open Sans"/>
          <w:sz w:val="21"/>
          <w:szCs w:val="20"/>
          <w:lang w:eastAsia="ja-JP"/>
        </w:rPr>
        <w:t>３</w:t>
      </w:r>
      <w:r w:rsidR="003504A8">
        <w:rPr>
          <w:rFonts w:ascii="Open Sans" w:hAnsi="Open Sans" w:cs="Open Sans"/>
          <w:sz w:val="21"/>
          <w:szCs w:val="20"/>
          <w:lang w:eastAsia="ja-JP"/>
        </w:rPr>
        <w:t>１</w:t>
      </w:r>
      <w:r w:rsidRPr="00851EBA">
        <w:rPr>
          <w:rFonts w:ascii="Open Sans" w:hAnsi="Open Sans" w:cs="Open Sans"/>
          <w:sz w:val="21"/>
          <w:szCs w:val="20"/>
          <w:lang w:eastAsia="ja-JP"/>
        </w:rPr>
        <w:t>日まで</w:t>
      </w:r>
    </w:p>
    <w:p w:rsidR="002E6A48" w:rsidRPr="002E6A48" w:rsidRDefault="002E6A48" w:rsidP="002E6A48">
      <w:pPr>
        <w:spacing w:line="276" w:lineRule="auto"/>
        <w:ind w:leftChars="193" w:left="425"/>
        <w:rPr>
          <w:rFonts w:ascii="ＭＳ 明朝" w:eastAsia="ＭＳ 明朝" w:hAnsi="ＭＳ 明朝" w:cs="ＭＳ 明朝"/>
          <w:b/>
          <w:sz w:val="21"/>
          <w:szCs w:val="21"/>
          <w:lang w:eastAsia="ja-JP"/>
        </w:rPr>
      </w:pPr>
    </w:p>
    <w:p w:rsidR="002E6A48" w:rsidRDefault="002E6A48" w:rsidP="002E6A48">
      <w:pPr>
        <w:spacing w:line="276" w:lineRule="auto"/>
        <w:ind w:leftChars="193" w:left="425"/>
        <w:rPr>
          <w:rFonts w:ascii="ＭＳ 明朝" w:eastAsia="ＭＳ 明朝" w:hAnsi="ＭＳ 明朝" w:cs="ＭＳ 明朝"/>
          <w:b/>
          <w:sz w:val="21"/>
          <w:szCs w:val="21"/>
          <w:lang w:eastAsia="ja-JP"/>
        </w:rPr>
      </w:pPr>
      <w:r w:rsidRPr="002E6A48">
        <w:rPr>
          <w:rFonts w:ascii="ＭＳ 明朝" w:eastAsia="ＭＳ 明朝" w:hAnsi="ＭＳ 明朝" w:cs="ＭＳ 明朝" w:hint="eastAsia"/>
          <w:b/>
          <w:sz w:val="21"/>
          <w:szCs w:val="21"/>
          <w:lang w:eastAsia="ja-JP"/>
        </w:rPr>
        <w:t>５．２　提出方法</w:t>
      </w:r>
    </w:p>
    <w:p w:rsidR="002E6A48" w:rsidRPr="00851EBA" w:rsidRDefault="00673F9D" w:rsidP="002E6A48">
      <w:pPr>
        <w:spacing w:line="276" w:lineRule="auto"/>
        <w:ind w:leftChars="322" w:left="708"/>
        <w:rPr>
          <w:rFonts w:ascii="ＭＳ 明朝" w:eastAsia="ＭＳ 明朝" w:hAnsi="ＭＳ 明朝" w:cs="ＭＳ 明朝"/>
          <w:b/>
          <w:szCs w:val="21"/>
          <w:lang w:eastAsia="ja-JP"/>
        </w:rPr>
      </w:pPr>
      <w:r>
        <w:rPr>
          <w:rFonts w:ascii="Open Sans" w:hAnsi="Open Sans" w:cs="Open Sans"/>
          <w:sz w:val="21"/>
          <w:szCs w:val="20"/>
          <w:lang w:eastAsia="ja-JP"/>
        </w:rPr>
        <w:t>質問書</w:t>
      </w:r>
      <w:r w:rsidR="002E6A48" w:rsidRPr="00851EBA">
        <w:rPr>
          <w:rFonts w:ascii="Open Sans" w:hAnsi="Open Sans" w:cs="Open Sans"/>
          <w:sz w:val="21"/>
          <w:szCs w:val="20"/>
          <w:lang w:eastAsia="ja-JP"/>
        </w:rPr>
        <w:t>に必要事項を入力のうえ、電子メールにて提出すること。送信後は必ず電話確認を行うこと。（連絡先は３．２．５　提出先参照）</w:t>
      </w:r>
    </w:p>
    <w:p w:rsidR="002E6A48" w:rsidRPr="002E6A48" w:rsidRDefault="002E6A48" w:rsidP="002E6A48">
      <w:pPr>
        <w:spacing w:line="276" w:lineRule="auto"/>
        <w:ind w:leftChars="193" w:left="425"/>
        <w:rPr>
          <w:rFonts w:ascii="ＭＳ 明朝" w:eastAsia="ＭＳ 明朝" w:hAnsi="ＭＳ 明朝" w:cs="ＭＳ 明朝"/>
          <w:b/>
          <w:sz w:val="21"/>
          <w:szCs w:val="21"/>
          <w:lang w:eastAsia="ja-JP"/>
        </w:rPr>
      </w:pPr>
    </w:p>
    <w:p w:rsidR="002E6A48" w:rsidRDefault="002E6A48" w:rsidP="002E6A48">
      <w:pPr>
        <w:spacing w:line="276" w:lineRule="auto"/>
        <w:ind w:leftChars="193" w:left="425"/>
        <w:rPr>
          <w:rFonts w:ascii="ＭＳ 明朝" w:eastAsia="ＭＳ 明朝" w:hAnsi="ＭＳ 明朝" w:cs="ＭＳ 明朝"/>
          <w:b/>
          <w:sz w:val="21"/>
          <w:szCs w:val="21"/>
          <w:lang w:eastAsia="ja-JP"/>
        </w:rPr>
      </w:pPr>
      <w:r w:rsidRPr="002E6A48">
        <w:rPr>
          <w:rFonts w:ascii="ＭＳ 明朝" w:eastAsia="ＭＳ 明朝" w:hAnsi="ＭＳ 明朝" w:cs="ＭＳ 明朝" w:hint="eastAsia"/>
          <w:b/>
          <w:sz w:val="21"/>
          <w:szCs w:val="21"/>
          <w:lang w:eastAsia="ja-JP"/>
        </w:rPr>
        <w:t>５．３　回答期間</w:t>
      </w:r>
    </w:p>
    <w:p w:rsidR="002E6A48" w:rsidRPr="00851EBA" w:rsidRDefault="002E6A48" w:rsidP="002E6A48">
      <w:pPr>
        <w:spacing w:line="276" w:lineRule="auto"/>
        <w:ind w:leftChars="322" w:left="708"/>
        <w:rPr>
          <w:rFonts w:ascii="ＭＳ 明朝" w:eastAsia="ＭＳ 明朝" w:hAnsi="ＭＳ 明朝" w:cs="ＭＳ 明朝"/>
          <w:b/>
          <w:sz w:val="21"/>
          <w:szCs w:val="21"/>
          <w:lang w:eastAsia="ja-JP"/>
        </w:rPr>
      </w:pPr>
      <w:r w:rsidRPr="00851EBA">
        <w:rPr>
          <w:rFonts w:ascii="Open Sans" w:hAnsi="Open Sans" w:cs="Open Sans"/>
          <w:sz w:val="21"/>
          <w:szCs w:val="21"/>
          <w:lang w:eastAsia="ja-JP"/>
        </w:rPr>
        <w:t>２０２</w:t>
      </w:r>
      <w:r w:rsidR="00DC406A">
        <w:rPr>
          <w:rFonts w:ascii="Open Sans" w:hAnsi="Open Sans" w:cs="Open Sans"/>
          <w:sz w:val="21"/>
          <w:szCs w:val="21"/>
          <w:lang w:eastAsia="ja-JP"/>
        </w:rPr>
        <w:t>３</w:t>
      </w:r>
      <w:r w:rsidRPr="00851EBA">
        <w:rPr>
          <w:rFonts w:ascii="Open Sans" w:hAnsi="Open Sans" w:cs="Open Sans"/>
          <w:sz w:val="21"/>
          <w:szCs w:val="21"/>
          <w:lang w:eastAsia="ja-JP"/>
        </w:rPr>
        <w:t>年１</w:t>
      </w:r>
      <w:r w:rsidR="003504A8">
        <w:rPr>
          <w:rFonts w:ascii="Open Sans" w:hAnsi="Open Sans" w:cs="Open Sans"/>
          <w:sz w:val="21"/>
          <w:szCs w:val="21"/>
          <w:lang w:eastAsia="ja-JP"/>
        </w:rPr>
        <w:t>１</w:t>
      </w:r>
      <w:r w:rsidRPr="00851EBA">
        <w:rPr>
          <w:rFonts w:ascii="Open Sans" w:hAnsi="Open Sans" w:cs="Open Sans"/>
          <w:sz w:val="21"/>
          <w:szCs w:val="21"/>
          <w:lang w:eastAsia="ja-JP"/>
        </w:rPr>
        <w:t>月</w:t>
      </w:r>
      <w:r w:rsidR="003504A8">
        <w:rPr>
          <w:rFonts w:ascii="Open Sans" w:hAnsi="Open Sans" w:cs="Open Sans"/>
          <w:sz w:val="21"/>
          <w:szCs w:val="21"/>
          <w:lang w:eastAsia="ja-JP"/>
        </w:rPr>
        <w:t>１</w:t>
      </w:r>
      <w:r w:rsidRPr="00851EBA">
        <w:rPr>
          <w:rFonts w:ascii="Open Sans" w:hAnsi="Open Sans" w:cs="Open Sans"/>
          <w:sz w:val="21"/>
          <w:szCs w:val="21"/>
          <w:lang w:eastAsia="ja-JP"/>
        </w:rPr>
        <w:t>日から２０</w:t>
      </w:r>
      <w:r w:rsidR="00DC406A">
        <w:rPr>
          <w:rFonts w:ascii="Open Sans" w:hAnsi="Open Sans" w:cs="Open Sans"/>
          <w:sz w:val="21"/>
          <w:szCs w:val="21"/>
          <w:lang w:eastAsia="ja-JP"/>
        </w:rPr>
        <w:t>２３</w:t>
      </w:r>
      <w:r w:rsidRPr="00851EBA">
        <w:rPr>
          <w:rFonts w:ascii="Open Sans" w:hAnsi="Open Sans" w:cs="Open Sans"/>
          <w:sz w:val="21"/>
          <w:szCs w:val="21"/>
          <w:lang w:eastAsia="ja-JP"/>
        </w:rPr>
        <w:t>年１</w:t>
      </w:r>
      <w:r w:rsidR="00DC406A">
        <w:rPr>
          <w:rFonts w:ascii="Open Sans" w:hAnsi="Open Sans" w:cs="Open Sans"/>
          <w:sz w:val="21"/>
          <w:szCs w:val="21"/>
          <w:lang w:eastAsia="ja-JP"/>
        </w:rPr>
        <w:t>１</w:t>
      </w:r>
      <w:r w:rsidRPr="00851EBA">
        <w:rPr>
          <w:rFonts w:ascii="Open Sans" w:hAnsi="Open Sans" w:cs="Open Sans"/>
          <w:sz w:val="21"/>
          <w:szCs w:val="21"/>
          <w:lang w:eastAsia="ja-JP"/>
        </w:rPr>
        <w:t>月</w:t>
      </w:r>
      <w:r w:rsidR="00DC406A">
        <w:rPr>
          <w:rFonts w:ascii="Open Sans" w:hAnsi="Open Sans" w:cs="Open Sans"/>
          <w:sz w:val="21"/>
          <w:szCs w:val="21"/>
          <w:lang w:eastAsia="ja-JP"/>
        </w:rPr>
        <w:t>７</w:t>
      </w:r>
      <w:r w:rsidRPr="00851EBA">
        <w:rPr>
          <w:rFonts w:ascii="Open Sans" w:hAnsi="Open Sans" w:cs="Open Sans"/>
          <w:sz w:val="21"/>
          <w:szCs w:val="21"/>
          <w:lang w:eastAsia="ja-JP"/>
        </w:rPr>
        <w:t>日まで</w:t>
      </w:r>
    </w:p>
    <w:p w:rsidR="002E6A48" w:rsidRPr="002E6A48" w:rsidRDefault="002E6A48" w:rsidP="002E6A48">
      <w:pPr>
        <w:spacing w:line="276" w:lineRule="auto"/>
        <w:ind w:leftChars="193" w:left="425"/>
        <w:rPr>
          <w:rFonts w:ascii="ＭＳ 明朝" w:eastAsia="ＭＳ 明朝" w:hAnsi="ＭＳ 明朝" w:cs="ＭＳ 明朝"/>
          <w:b/>
          <w:sz w:val="21"/>
          <w:szCs w:val="21"/>
          <w:lang w:eastAsia="ja-JP"/>
        </w:rPr>
      </w:pPr>
    </w:p>
    <w:p w:rsidR="002E6A48" w:rsidRPr="002E6A48" w:rsidRDefault="002E6A48" w:rsidP="002E6A48">
      <w:pPr>
        <w:spacing w:line="276" w:lineRule="auto"/>
        <w:ind w:leftChars="193" w:left="425"/>
        <w:rPr>
          <w:rFonts w:ascii="ＭＳ 明朝" w:eastAsia="ＭＳ 明朝" w:hAnsi="ＭＳ 明朝" w:cs="ＭＳ 明朝"/>
          <w:b/>
          <w:sz w:val="21"/>
          <w:szCs w:val="21"/>
          <w:lang w:eastAsia="ja-JP"/>
        </w:rPr>
      </w:pPr>
      <w:r w:rsidRPr="002E6A48">
        <w:rPr>
          <w:rFonts w:ascii="ＭＳ 明朝" w:eastAsia="ＭＳ 明朝" w:hAnsi="ＭＳ 明朝" w:cs="ＭＳ 明朝" w:hint="eastAsia"/>
          <w:b/>
          <w:sz w:val="21"/>
          <w:szCs w:val="21"/>
          <w:lang w:eastAsia="ja-JP"/>
        </w:rPr>
        <w:t>５．４　回答方法</w:t>
      </w:r>
    </w:p>
    <w:p w:rsidR="00CE51F0" w:rsidRPr="00851EBA" w:rsidRDefault="002E6A48" w:rsidP="002E6A48">
      <w:pPr>
        <w:spacing w:line="276" w:lineRule="auto"/>
        <w:ind w:leftChars="322" w:left="708"/>
        <w:rPr>
          <w:rFonts w:ascii="ＭＳ 明朝" w:eastAsia="ＭＳ 明朝" w:hAnsi="ＭＳ 明朝" w:cs="ＭＳ 明朝"/>
          <w:sz w:val="21"/>
          <w:szCs w:val="21"/>
          <w:lang w:eastAsia="ja-JP"/>
        </w:rPr>
      </w:pPr>
      <w:r w:rsidRPr="00851EBA">
        <w:rPr>
          <w:rFonts w:ascii="Open Sans" w:hAnsi="Open Sans" w:cs="Open Sans"/>
          <w:sz w:val="21"/>
          <w:szCs w:val="21"/>
          <w:lang w:eastAsia="ja-JP"/>
        </w:rPr>
        <w:t>質問書の提出者宛てに電子メールにて回答する。送信後は担当者へ電話連絡をするものとする。</w:t>
      </w:r>
    </w:p>
    <w:p w:rsidR="00CE51F0" w:rsidRDefault="00CE51F0" w:rsidP="00E44E7E">
      <w:pPr>
        <w:spacing w:line="276" w:lineRule="auto"/>
        <w:rPr>
          <w:rFonts w:ascii="ＭＳ 明朝" w:eastAsia="ＭＳ 明朝" w:hAnsi="ＭＳ 明朝" w:cs="ＭＳ 明朝"/>
          <w:sz w:val="21"/>
          <w:szCs w:val="21"/>
          <w:lang w:eastAsia="ja-JP"/>
        </w:rPr>
      </w:pPr>
    </w:p>
    <w:p w:rsidR="00CE51F0" w:rsidRPr="00637FAC" w:rsidRDefault="00637FAC" w:rsidP="00E44E7E">
      <w:pPr>
        <w:spacing w:line="276" w:lineRule="auto"/>
        <w:rPr>
          <w:rFonts w:ascii="ＭＳ 明朝" w:eastAsia="ＭＳ 明朝" w:hAnsi="ＭＳ 明朝" w:cs="ＭＳ 明朝"/>
          <w:b/>
          <w:sz w:val="24"/>
          <w:szCs w:val="21"/>
          <w:lang w:eastAsia="ja-JP"/>
        </w:rPr>
      </w:pPr>
      <w:r w:rsidRPr="00637FAC">
        <w:rPr>
          <w:rFonts w:ascii="ＭＳ 明朝" w:eastAsia="ＭＳ 明朝" w:hAnsi="ＭＳ 明朝" w:cs="ＭＳ 明朝" w:hint="eastAsia"/>
          <w:b/>
          <w:sz w:val="24"/>
          <w:szCs w:val="21"/>
          <w:lang w:eastAsia="ja-JP"/>
        </w:rPr>
        <w:t>６．プロポーザルの実施</w:t>
      </w:r>
    </w:p>
    <w:p w:rsidR="00CE51F0" w:rsidRPr="009F7A82" w:rsidRDefault="00F669B6" w:rsidP="009F7A82">
      <w:pPr>
        <w:spacing w:line="276" w:lineRule="auto"/>
        <w:ind w:leftChars="193" w:left="425"/>
        <w:rPr>
          <w:rFonts w:ascii="ＭＳ 明朝" w:eastAsia="ＭＳ 明朝" w:hAnsi="ＭＳ 明朝" w:cs="ＭＳ 明朝"/>
          <w:b/>
          <w:sz w:val="21"/>
          <w:szCs w:val="21"/>
          <w:lang w:eastAsia="ja-JP"/>
        </w:rPr>
      </w:pPr>
      <w:r w:rsidRPr="009F7A82">
        <w:rPr>
          <w:rFonts w:ascii="ＭＳ 明朝" w:eastAsia="ＭＳ 明朝" w:hAnsi="ＭＳ 明朝" w:cs="ＭＳ 明朝" w:hint="eastAsia"/>
          <w:b/>
          <w:sz w:val="21"/>
          <w:szCs w:val="21"/>
          <w:lang w:eastAsia="ja-JP"/>
        </w:rPr>
        <w:t>６．１　提出書類</w:t>
      </w:r>
    </w:p>
    <w:p w:rsidR="00CE51F0" w:rsidRDefault="004011E4" w:rsidP="009F7A82">
      <w:pPr>
        <w:spacing w:line="276" w:lineRule="auto"/>
        <w:ind w:leftChars="257" w:left="565"/>
        <w:rPr>
          <w:rFonts w:ascii="ＭＳ 明朝" w:eastAsia="ＭＳ 明朝" w:hAnsi="ＭＳ 明朝" w:cs="ＭＳ 明朝"/>
          <w:sz w:val="21"/>
          <w:szCs w:val="21"/>
          <w:lang w:eastAsia="ja-JP"/>
        </w:rPr>
      </w:pPr>
      <w:r w:rsidRPr="004011E4">
        <w:rPr>
          <w:rFonts w:ascii="ＭＳ 明朝" w:eastAsia="ＭＳ 明朝" w:hAnsi="ＭＳ 明朝" w:cs="ＭＳ 明朝" w:hint="eastAsia"/>
          <w:sz w:val="21"/>
          <w:szCs w:val="21"/>
          <w:lang w:eastAsia="ja-JP"/>
        </w:rPr>
        <w:t>６．１．１　提出物一覧</w:t>
      </w:r>
    </w:p>
    <w:p w:rsidR="00BC4A9D" w:rsidRDefault="00BC4A9D" w:rsidP="00BC4A9D">
      <w:pPr>
        <w:spacing w:line="276" w:lineRule="auto"/>
        <w:ind w:leftChars="966" w:left="2125"/>
        <w:rPr>
          <w:rFonts w:ascii="ＭＳ 明朝" w:eastAsia="ＭＳ 明朝" w:hAnsi="ＭＳ 明朝" w:cs="ＭＳ 明朝"/>
          <w:sz w:val="21"/>
          <w:szCs w:val="21"/>
          <w:lang w:eastAsia="ja-JP"/>
        </w:rPr>
      </w:pPr>
      <w:r w:rsidRPr="00BC4A9D">
        <w:rPr>
          <w:rFonts w:ascii="ＭＳ 明朝" w:eastAsia="ＭＳ 明朝" w:hAnsi="ＭＳ 明朝" w:cs="ＭＳ 明朝" w:hint="eastAsia"/>
          <w:sz w:val="21"/>
          <w:szCs w:val="21"/>
          <w:lang w:eastAsia="ja-JP"/>
        </w:rPr>
        <w:t>提案書</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ＭＳ 明朝" w:eastAsia="ＭＳ 明朝" w:hAnsi="ＭＳ 明朝" w:cs="ＭＳ 明朝" w:hint="eastAsia"/>
          <w:sz w:val="21"/>
          <w:szCs w:val="21"/>
          <w:lang w:eastAsia="ja-JP"/>
        </w:rPr>
        <w:t>・</w:t>
      </w:r>
      <w:r w:rsidRPr="00851EBA">
        <w:rPr>
          <w:rFonts w:ascii="Open Sans" w:hAnsi="Open Sans" w:cs="Open Sans"/>
          <w:sz w:val="21"/>
          <w:szCs w:val="21"/>
          <w:lang w:eastAsia="ja-JP"/>
        </w:rPr>
        <w:t>企画提案書表紙（提案様式１）</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・企業理念</w:t>
      </w:r>
      <w:r w:rsidRPr="00851EBA">
        <w:rPr>
          <w:rFonts w:ascii="Open Sans" w:hAnsi="Open Sans" w:cs="Open Sans"/>
          <w:sz w:val="21"/>
          <w:szCs w:val="21"/>
          <w:lang w:eastAsia="ja-JP"/>
        </w:rPr>
        <w:t>（提案様式</w:t>
      </w:r>
      <w:r w:rsidRPr="00851EBA">
        <w:rPr>
          <w:rFonts w:ascii="Open Sans" w:hAnsi="Open Sans" w:cs="Open Sans" w:hint="eastAsia"/>
          <w:sz w:val="21"/>
          <w:szCs w:val="21"/>
          <w:lang w:eastAsia="ja-JP"/>
        </w:rPr>
        <w:t>２－１－１</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・経営状況</w:t>
      </w:r>
      <w:r w:rsidRPr="00851EBA">
        <w:rPr>
          <w:rFonts w:ascii="Open Sans" w:hAnsi="Open Sans" w:cs="Open Sans"/>
          <w:sz w:val="21"/>
          <w:szCs w:val="21"/>
          <w:lang w:eastAsia="ja-JP"/>
        </w:rPr>
        <w:t>（提案様式</w:t>
      </w:r>
      <w:r w:rsidRPr="00851EBA">
        <w:rPr>
          <w:rFonts w:ascii="Open Sans" w:hAnsi="Open Sans" w:cs="Open Sans" w:hint="eastAsia"/>
          <w:sz w:val="21"/>
          <w:szCs w:val="21"/>
          <w:lang w:eastAsia="ja-JP"/>
        </w:rPr>
        <w:t>２－１－２</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業務実績（提案様式</w:t>
      </w:r>
      <w:r w:rsidRPr="00851EBA">
        <w:rPr>
          <w:rFonts w:ascii="Open Sans" w:hAnsi="Open Sans" w:cs="Open Sans" w:hint="eastAsia"/>
          <w:sz w:val="21"/>
          <w:szCs w:val="21"/>
          <w:lang w:eastAsia="ja-JP"/>
        </w:rPr>
        <w:t>２－１－３</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組織・人員体制（提案様式</w:t>
      </w:r>
      <w:r w:rsidRPr="00851EBA">
        <w:rPr>
          <w:rFonts w:ascii="Open Sans" w:hAnsi="Open Sans" w:cs="Open Sans" w:hint="eastAsia"/>
          <w:sz w:val="21"/>
          <w:szCs w:val="21"/>
          <w:lang w:eastAsia="ja-JP"/>
        </w:rPr>
        <w:t>２－２－１</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業務環境（提案様式</w:t>
      </w:r>
      <w:r w:rsidRPr="00851EBA">
        <w:rPr>
          <w:rFonts w:ascii="Open Sans" w:hAnsi="Open Sans" w:cs="Open Sans" w:hint="eastAsia"/>
          <w:sz w:val="21"/>
          <w:szCs w:val="21"/>
          <w:lang w:eastAsia="ja-JP"/>
        </w:rPr>
        <w:t>２－２－２</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指揮命令系統・連絡体制（提案様式</w:t>
      </w:r>
      <w:r w:rsidRPr="00851EBA">
        <w:rPr>
          <w:rFonts w:ascii="Open Sans" w:hAnsi="Open Sans" w:cs="Open Sans" w:hint="eastAsia"/>
          <w:sz w:val="21"/>
          <w:szCs w:val="21"/>
          <w:lang w:eastAsia="ja-JP"/>
        </w:rPr>
        <w:t>２－２－３</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法令遵守（提案様式</w:t>
      </w:r>
      <w:r w:rsidRPr="00851EBA">
        <w:rPr>
          <w:rFonts w:ascii="Open Sans" w:hAnsi="Open Sans" w:cs="Open Sans" w:hint="eastAsia"/>
          <w:sz w:val="21"/>
          <w:szCs w:val="21"/>
          <w:lang w:eastAsia="ja-JP"/>
        </w:rPr>
        <w:t>２－２－４</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従業員の健康管理（提案様式</w:t>
      </w:r>
      <w:r w:rsidRPr="00851EBA">
        <w:rPr>
          <w:rFonts w:ascii="Open Sans" w:hAnsi="Open Sans" w:cs="Open Sans" w:hint="eastAsia"/>
          <w:sz w:val="21"/>
          <w:szCs w:val="21"/>
          <w:lang w:eastAsia="ja-JP"/>
        </w:rPr>
        <w:t>２－２－５</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災害発生時の業務体制（提案様式</w:t>
      </w:r>
      <w:r w:rsidRPr="00851EBA">
        <w:rPr>
          <w:rFonts w:ascii="Open Sans" w:hAnsi="Open Sans" w:cs="Open Sans" w:hint="eastAsia"/>
          <w:sz w:val="21"/>
          <w:szCs w:val="21"/>
          <w:lang w:eastAsia="ja-JP"/>
        </w:rPr>
        <w:t>２－２－６</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ＭＳ 明朝" w:eastAsia="ＭＳ 明朝" w:hAnsi="ＭＳ 明朝" w:cs="ＭＳ 明朝"/>
          <w:sz w:val="21"/>
          <w:szCs w:val="21"/>
          <w:lang w:eastAsia="ja-JP"/>
        </w:rPr>
      </w:pPr>
      <w:r w:rsidRPr="00851EBA">
        <w:rPr>
          <w:rFonts w:ascii="Open Sans" w:hAnsi="Open Sans" w:cs="Open Sans" w:hint="eastAsia"/>
          <w:sz w:val="21"/>
          <w:szCs w:val="21"/>
          <w:lang w:eastAsia="ja-JP"/>
        </w:rPr>
        <w:t>・</w:t>
      </w:r>
      <w:r w:rsidR="00A51C29">
        <w:rPr>
          <w:rFonts w:ascii="Open Sans" w:hAnsi="Open Sans" w:cs="Open Sans" w:hint="eastAsia"/>
          <w:sz w:val="21"/>
          <w:szCs w:val="21"/>
          <w:lang w:eastAsia="ja-JP"/>
        </w:rPr>
        <w:t>診療所</w:t>
      </w:r>
      <w:r w:rsidRPr="00851EBA">
        <w:rPr>
          <w:rFonts w:ascii="Open Sans" w:hAnsi="Open Sans" w:cs="Open Sans"/>
          <w:sz w:val="21"/>
          <w:szCs w:val="21"/>
          <w:lang w:eastAsia="ja-JP"/>
        </w:rPr>
        <w:t>への協力体制（提案様式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２</w:t>
      </w:r>
      <w:r w:rsidRPr="00851EBA">
        <w:rPr>
          <w:rFonts w:ascii="Open Sans" w:hAnsi="Open Sans" w:cs="Open Sans" w:hint="eastAsia"/>
          <w:sz w:val="21"/>
          <w:szCs w:val="21"/>
          <w:lang w:eastAsia="ja-JP"/>
        </w:rPr>
        <w:t>－</w:t>
      </w:r>
      <w:r w:rsidR="00685EF0" w:rsidRPr="00851EBA">
        <w:rPr>
          <w:rFonts w:ascii="Open Sans" w:hAnsi="Open Sans" w:cs="Open Sans" w:hint="eastAsia"/>
          <w:sz w:val="21"/>
          <w:szCs w:val="21"/>
          <w:lang w:eastAsia="ja-JP"/>
        </w:rPr>
        <w:t>７</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ＭＳ 明朝" w:eastAsia="ＭＳ 明朝" w:hAnsi="ＭＳ 明朝" w:cs="ＭＳ 明朝"/>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患者サービス向上（提案様式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３</w:t>
      </w:r>
      <w:r w:rsidRPr="00851EBA">
        <w:rPr>
          <w:rFonts w:ascii="Open Sans" w:hAnsi="Open Sans" w:cs="Open Sans" w:hint="eastAsia"/>
          <w:sz w:val="21"/>
          <w:szCs w:val="21"/>
          <w:lang w:eastAsia="ja-JP"/>
        </w:rPr>
        <w:t>－</w:t>
      </w:r>
      <w:r w:rsidR="00685EF0" w:rsidRPr="00851EBA">
        <w:rPr>
          <w:rFonts w:ascii="Open Sans" w:hAnsi="Open Sans" w:cs="Open Sans" w:hint="eastAsia"/>
          <w:sz w:val="21"/>
          <w:szCs w:val="21"/>
          <w:lang w:eastAsia="ja-JP"/>
        </w:rPr>
        <w:t>１</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00A51C29">
        <w:rPr>
          <w:rFonts w:ascii="Open Sans" w:hAnsi="Open Sans" w:cs="Open Sans" w:hint="eastAsia"/>
          <w:sz w:val="21"/>
          <w:szCs w:val="21"/>
          <w:lang w:eastAsia="ja-JP"/>
        </w:rPr>
        <w:t>診療所</w:t>
      </w:r>
      <w:r w:rsidRPr="00851EBA">
        <w:rPr>
          <w:rFonts w:ascii="Open Sans" w:hAnsi="Open Sans" w:cs="Open Sans"/>
          <w:sz w:val="21"/>
          <w:szCs w:val="21"/>
          <w:lang w:eastAsia="ja-JP"/>
        </w:rPr>
        <w:t>経営支援（提案様式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３</w:t>
      </w:r>
      <w:r w:rsidRPr="00851EBA">
        <w:rPr>
          <w:rFonts w:ascii="Open Sans" w:hAnsi="Open Sans" w:cs="Open Sans" w:hint="eastAsia"/>
          <w:sz w:val="21"/>
          <w:szCs w:val="21"/>
          <w:lang w:eastAsia="ja-JP"/>
        </w:rPr>
        <w:t>－</w:t>
      </w:r>
      <w:r w:rsidR="00685EF0" w:rsidRPr="00851EBA">
        <w:rPr>
          <w:rFonts w:ascii="Open Sans" w:hAnsi="Open Sans" w:cs="Open Sans" w:hint="eastAsia"/>
          <w:sz w:val="21"/>
          <w:szCs w:val="21"/>
          <w:lang w:eastAsia="ja-JP"/>
        </w:rPr>
        <w:t>２</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引継ぎ（提案様式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３</w:t>
      </w:r>
      <w:r w:rsidRPr="00851EBA">
        <w:rPr>
          <w:rFonts w:ascii="Open Sans" w:hAnsi="Open Sans" w:cs="Open Sans" w:hint="eastAsia"/>
          <w:sz w:val="21"/>
          <w:szCs w:val="21"/>
          <w:lang w:eastAsia="ja-JP"/>
        </w:rPr>
        <w:t>－</w:t>
      </w:r>
      <w:r w:rsidR="00685EF0" w:rsidRPr="00851EBA">
        <w:rPr>
          <w:rFonts w:ascii="Open Sans" w:hAnsi="Open Sans" w:cs="Open Sans" w:hint="eastAsia"/>
          <w:sz w:val="21"/>
          <w:szCs w:val="21"/>
          <w:lang w:eastAsia="ja-JP"/>
        </w:rPr>
        <w:t>３</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研修・能力把握（提案様式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４</w:t>
      </w:r>
      <w:r w:rsidRPr="00851EBA">
        <w:rPr>
          <w:rFonts w:ascii="Open Sans" w:hAnsi="Open Sans" w:cs="Open Sans" w:hint="eastAsia"/>
          <w:sz w:val="21"/>
          <w:szCs w:val="21"/>
          <w:lang w:eastAsia="ja-JP"/>
        </w:rPr>
        <w:t>－１</w:t>
      </w:r>
      <w:r w:rsidRPr="00851EBA">
        <w:rPr>
          <w:rFonts w:ascii="Open Sans" w:hAnsi="Open Sans" w:cs="Open Sans"/>
          <w:sz w:val="21"/>
          <w:szCs w:val="21"/>
          <w:lang w:eastAsia="ja-JP"/>
        </w:rPr>
        <w:t>）</w:t>
      </w:r>
    </w:p>
    <w:p w:rsidR="00BC4A9D" w:rsidRPr="00851EBA" w:rsidRDefault="00BC4A9D" w:rsidP="00BC4A9D">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見積提案書（提案様式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５</w:t>
      </w:r>
      <w:r w:rsidRPr="00851EBA">
        <w:rPr>
          <w:rFonts w:ascii="Open Sans" w:hAnsi="Open Sans" w:cs="Open Sans" w:hint="eastAsia"/>
          <w:sz w:val="21"/>
          <w:szCs w:val="21"/>
          <w:lang w:eastAsia="ja-JP"/>
        </w:rPr>
        <w:t>－１</w:t>
      </w:r>
      <w:r w:rsidRPr="00851EBA">
        <w:rPr>
          <w:rFonts w:ascii="Open Sans" w:hAnsi="Open Sans" w:cs="Open Sans"/>
          <w:sz w:val="21"/>
          <w:szCs w:val="21"/>
          <w:lang w:eastAsia="ja-JP"/>
        </w:rPr>
        <w:t>）</w:t>
      </w:r>
    </w:p>
    <w:p w:rsidR="00BC4A9D" w:rsidRPr="00851EBA" w:rsidRDefault="00BC4A9D" w:rsidP="008E4A3C">
      <w:pPr>
        <w:spacing w:line="276" w:lineRule="auto"/>
        <w:ind w:leftChars="1030" w:left="2266"/>
        <w:rPr>
          <w:rFonts w:ascii="Open Sans" w:hAnsi="Open Sans" w:cs="Open Sans"/>
          <w:sz w:val="21"/>
          <w:szCs w:val="21"/>
          <w:lang w:eastAsia="ja-JP"/>
        </w:rPr>
      </w:pPr>
      <w:r w:rsidRPr="00851EBA">
        <w:rPr>
          <w:rFonts w:ascii="Open Sans" w:hAnsi="Open Sans" w:cs="Open Sans" w:hint="eastAsia"/>
          <w:sz w:val="21"/>
          <w:szCs w:val="21"/>
          <w:lang w:eastAsia="ja-JP"/>
        </w:rPr>
        <w:t>・</w:t>
      </w:r>
      <w:r w:rsidRPr="00851EBA">
        <w:rPr>
          <w:rFonts w:ascii="Open Sans" w:hAnsi="Open Sans" w:cs="Open Sans"/>
          <w:sz w:val="21"/>
          <w:szCs w:val="21"/>
          <w:lang w:eastAsia="ja-JP"/>
        </w:rPr>
        <w:t>自由提案（提案様式</w:t>
      </w:r>
      <w:r w:rsidRPr="00851EBA">
        <w:rPr>
          <w:rFonts w:ascii="Open Sans" w:hAnsi="Open Sans" w:cs="Open Sans" w:hint="eastAsia"/>
          <w:sz w:val="21"/>
          <w:szCs w:val="21"/>
          <w:lang w:eastAsia="ja-JP"/>
        </w:rPr>
        <w:t>２－</w:t>
      </w:r>
      <w:r w:rsidR="00685EF0" w:rsidRPr="00851EBA">
        <w:rPr>
          <w:rFonts w:ascii="Open Sans" w:hAnsi="Open Sans" w:cs="Open Sans" w:hint="eastAsia"/>
          <w:sz w:val="21"/>
          <w:szCs w:val="21"/>
          <w:lang w:eastAsia="ja-JP"/>
        </w:rPr>
        <w:t>６</w:t>
      </w:r>
      <w:r w:rsidRPr="00851EBA">
        <w:rPr>
          <w:rFonts w:ascii="Open Sans" w:hAnsi="Open Sans" w:cs="Open Sans" w:hint="eastAsia"/>
          <w:sz w:val="21"/>
          <w:szCs w:val="21"/>
          <w:lang w:eastAsia="ja-JP"/>
        </w:rPr>
        <w:t>－１</w:t>
      </w:r>
      <w:r w:rsidRPr="00851EBA">
        <w:rPr>
          <w:rFonts w:ascii="Open Sans" w:hAnsi="Open Sans" w:cs="Open Sans"/>
          <w:sz w:val="21"/>
          <w:szCs w:val="21"/>
          <w:lang w:eastAsia="ja-JP"/>
        </w:rPr>
        <w:t>）</w:t>
      </w:r>
    </w:p>
    <w:p w:rsidR="00BC4A9D" w:rsidRPr="00851EBA" w:rsidRDefault="00BC4A9D" w:rsidP="00BC4A9D">
      <w:pPr>
        <w:spacing w:line="276" w:lineRule="auto"/>
        <w:ind w:leftChars="966" w:left="2125"/>
        <w:rPr>
          <w:rFonts w:ascii="ＭＳ 明朝" w:eastAsia="ＭＳ 明朝" w:hAnsi="ＭＳ 明朝" w:cs="ＭＳ 明朝"/>
          <w:sz w:val="21"/>
          <w:szCs w:val="21"/>
          <w:lang w:eastAsia="ja-JP"/>
        </w:rPr>
      </w:pPr>
    </w:p>
    <w:p w:rsidR="008E4A3C" w:rsidRPr="00851EBA" w:rsidRDefault="008E4A3C" w:rsidP="00BC4A9D">
      <w:pPr>
        <w:spacing w:line="276" w:lineRule="auto"/>
        <w:ind w:leftChars="966" w:left="2125"/>
        <w:rPr>
          <w:rFonts w:ascii="ＭＳ 明朝" w:eastAsia="ＭＳ 明朝" w:hAnsi="ＭＳ 明朝" w:cs="ＭＳ 明朝"/>
          <w:sz w:val="21"/>
          <w:szCs w:val="21"/>
          <w:lang w:eastAsia="ja-JP"/>
        </w:rPr>
      </w:pPr>
      <w:r w:rsidRPr="00851EBA">
        <w:rPr>
          <w:rFonts w:ascii="ＭＳ 明朝" w:eastAsia="ＭＳ 明朝" w:hAnsi="ＭＳ 明朝" w:cs="ＭＳ 明朝" w:hint="eastAsia"/>
          <w:sz w:val="21"/>
          <w:szCs w:val="21"/>
          <w:lang w:eastAsia="ja-JP"/>
        </w:rPr>
        <w:t>発表用データ（USB又はCD-R）</w:t>
      </w:r>
    </w:p>
    <w:p w:rsidR="00637FAC" w:rsidRDefault="008703E2" w:rsidP="00283E2D">
      <w:pPr>
        <w:spacing w:line="276" w:lineRule="auto"/>
        <w:ind w:leftChars="257" w:left="565"/>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lastRenderedPageBreak/>
        <w:t>６．１．２　提出</w:t>
      </w:r>
      <w:r w:rsidR="00673F9D">
        <w:rPr>
          <w:rFonts w:ascii="ＭＳ 明朝" w:eastAsia="ＭＳ 明朝" w:hAnsi="ＭＳ 明朝" w:cs="ＭＳ 明朝" w:hint="eastAsia"/>
          <w:sz w:val="21"/>
          <w:szCs w:val="21"/>
          <w:lang w:eastAsia="ja-JP"/>
        </w:rPr>
        <w:t>期間</w:t>
      </w:r>
    </w:p>
    <w:p w:rsidR="008703E2" w:rsidRDefault="00673F9D" w:rsidP="00DE6E98">
      <w:pPr>
        <w:spacing w:line="276" w:lineRule="auto"/>
        <w:ind w:leftChars="322" w:left="708"/>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t>２０２</w:t>
      </w:r>
      <w:r w:rsidR="00D473EE">
        <w:rPr>
          <w:rFonts w:ascii="ＭＳ 明朝" w:eastAsia="ＭＳ 明朝" w:hAnsi="ＭＳ 明朝" w:cs="ＭＳ 明朝" w:hint="eastAsia"/>
          <w:sz w:val="21"/>
          <w:szCs w:val="21"/>
          <w:lang w:eastAsia="ja-JP"/>
        </w:rPr>
        <w:t>３</w:t>
      </w:r>
      <w:r w:rsidRPr="008703E2">
        <w:rPr>
          <w:rFonts w:ascii="ＭＳ 明朝" w:eastAsia="ＭＳ 明朝" w:hAnsi="ＭＳ 明朝" w:cs="ＭＳ 明朝" w:hint="eastAsia"/>
          <w:sz w:val="21"/>
          <w:szCs w:val="21"/>
          <w:lang w:eastAsia="ja-JP"/>
        </w:rPr>
        <w:t>年１１月</w:t>
      </w:r>
      <w:r w:rsidR="00D473EE">
        <w:rPr>
          <w:rFonts w:ascii="ＭＳ 明朝" w:eastAsia="ＭＳ 明朝" w:hAnsi="ＭＳ 明朝" w:cs="ＭＳ 明朝" w:hint="eastAsia"/>
          <w:sz w:val="21"/>
          <w:szCs w:val="21"/>
          <w:lang w:eastAsia="ja-JP"/>
        </w:rPr>
        <w:t>１３</w:t>
      </w:r>
      <w:r w:rsidRPr="008703E2">
        <w:rPr>
          <w:rFonts w:ascii="ＭＳ 明朝" w:eastAsia="ＭＳ 明朝" w:hAnsi="ＭＳ 明朝" w:cs="ＭＳ 明朝" w:hint="eastAsia"/>
          <w:sz w:val="21"/>
          <w:szCs w:val="21"/>
          <w:lang w:eastAsia="ja-JP"/>
        </w:rPr>
        <w:t>日</w:t>
      </w:r>
      <w:r>
        <w:rPr>
          <w:rFonts w:ascii="ＭＳ 明朝" w:eastAsia="ＭＳ 明朝" w:hAnsi="ＭＳ 明朝" w:cs="ＭＳ 明朝" w:hint="eastAsia"/>
          <w:sz w:val="21"/>
          <w:szCs w:val="21"/>
          <w:lang w:eastAsia="ja-JP"/>
        </w:rPr>
        <w:t>から</w:t>
      </w:r>
      <w:r w:rsidR="008703E2" w:rsidRPr="008703E2">
        <w:rPr>
          <w:rFonts w:ascii="ＭＳ 明朝" w:eastAsia="ＭＳ 明朝" w:hAnsi="ＭＳ 明朝" w:cs="ＭＳ 明朝" w:hint="eastAsia"/>
          <w:sz w:val="21"/>
          <w:szCs w:val="21"/>
          <w:lang w:eastAsia="ja-JP"/>
        </w:rPr>
        <w:t>２０２</w:t>
      </w:r>
      <w:r w:rsidR="00D473EE">
        <w:rPr>
          <w:rFonts w:ascii="ＭＳ 明朝" w:eastAsia="ＭＳ 明朝" w:hAnsi="ＭＳ 明朝" w:cs="ＭＳ 明朝" w:hint="eastAsia"/>
          <w:sz w:val="21"/>
          <w:szCs w:val="21"/>
          <w:lang w:eastAsia="ja-JP"/>
        </w:rPr>
        <w:t>３</w:t>
      </w:r>
      <w:r w:rsidR="008703E2" w:rsidRPr="008703E2">
        <w:rPr>
          <w:rFonts w:ascii="ＭＳ 明朝" w:eastAsia="ＭＳ 明朝" w:hAnsi="ＭＳ 明朝" w:cs="ＭＳ 明朝" w:hint="eastAsia"/>
          <w:sz w:val="21"/>
          <w:szCs w:val="21"/>
          <w:lang w:eastAsia="ja-JP"/>
        </w:rPr>
        <w:t>年１１月</w:t>
      </w:r>
      <w:r w:rsidR="00B10702">
        <w:rPr>
          <w:rFonts w:ascii="ＭＳ 明朝" w:eastAsia="ＭＳ 明朝" w:hAnsi="ＭＳ 明朝" w:cs="ＭＳ 明朝" w:hint="eastAsia"/>
          <w:sz w:val="21"/>
          <w:szCs w:val="21"/>
          <w:lang w:eastAsia="ja-JP"/>
        </w:rPr>
        <w:t>２４</w:t>
      </w:r>
      <w:r w:rsidR="008703E2" w:rsidRPr="008703E2">
        <w:rPr>
          <w:rFonts w:ascii="ＭＳ 明朝" w:eastAsia="ＭＳ 明朝" w:hAnsi="ＭＳ 明朝" w:cs="ＭＳ 明朝" w:hint="eastAsia"/>
          <w:sz w:val="21"/>
          <w:szCs w:val="21"/>
          <w:lang w:eastAsia="ja-JP"/>
        </w:rPr>
        <w:t>日</w:t>
      </w:r>
      <w:r>
        <w:rPr>
          <w:rFonts w:ascii="ＭＳ 明朝" w:eastAsia="ＭＳ 明朝" w:hAnsi="ＭＳ 明朝" w:cs="ＭＳ 明朝" w:hint="eastAsia"/>
          <w:sz w:val="21"/>
          <w:szCs w:val="21"/>
          <w:lang w:eastAsia="ja-JP"/>
        </w:rPr>
        <w:t>まで</w:t>
      </w:r>
    </w:p>
    <w:p w:rsidR="00637FAC" w:rsidRDefault="00637FAC" w:rsidP="009F7A82">
      <w:pPr>
        <w:spacing w:line="276" w:lineRule="auto"/>
        <w:ind w:leftChars="257" w:left="565"/>
        <w:rPr>
          <w:rFonts w:ascii="ＭＳ 明朝" w:eastAsia="ＭＳ 明朝" w:hAnsi="ＭＳ 明朝" w:cs="ＭＳ 明朝"/>
          <w:sz w:val="21"/>
          <w:szCs w:val="21"/>
          <w:lang w:eastAsia="ja-JP"/>
        </w:rPr>
      </w:pPr>
    </w:p>
    <w:p w:rsidR="00637FAC" w:rsidRDefault="008703E2" w:rsidP="009F7A82">
      <w:pPr>
        <w:spacing w:line="276" w:lineRule="auto"/>
        <w:ind w:leftChars="257" w:left="565"/>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t>６．１．３　提出部数</w:t>
      </w:r>
    </w:p>
    <w:p w:rsidR="00637FAC" w:rsidRDefault="00D60DB0" w:rsidP="00DE6E98">
      <w:pPr>
        <w:spacing w:line="276" w:lineRule="auto"/>
        <w:ind w:leftChars="322" w:left="708"/>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１０</w:t>
      </w:r>
      <w:r w:rsidR="008703E2" w:rsidRPr="008703E2">
        <w:rPr>
          <w:rFonts w:ascii="ＭＳ 明朝" w:eastAsia="ＭＳ 明朝" w:hAnsi="ＭＳ 明朝" w:cs="ＭＳ 明朝" w:hint="eastAsia"/>
          <w:sz w:val="21"/>
          <w:szCs w:val="21"/>
          <w:lang w:eastAsia="ja-JP"/>
        </w:rPr>
        <w:t>部（正本１部、副本（写）</w:t>
      </w:r>
      <w:r>
        <w:rPr>
          <w:rFonts w:ascii="ＭＳ 明朝" w:eastAsia="ＭＳ 明朝" w:hAnsi="ＭＳ 明朝" w:cs="ＭＳ 明朝" w:hint="eastAsia"/>
          <w:sz w:val="21"/>
          <w:szCs w:val="21"/>
          <w:lang w:eastAsia="ja-JP"/>
        </w:rPr>
        <w:t>９</w:t>
      </w:r>
      <w:r w:rsidR="008703E2" w:rsidRPr="008703E2">
        <w:rPr>
          <w:rFonts w:ascii="ＭＳ 明朝" w:eastAsia="ＭＳ 明朝" w:hAnsi="ＭＳ 明朝" w:cs="ＭＳ 明朝" w:hint="eastAsia"/>
          <w:sz w:val="21"/>
          <w:szCs w:val="21"/>
          <w:lang w:eastAsia="ja-JP"/>
        </w:rPr>
        <w:t xml:space="preserve"> 部：Ａ４版とする。）</w:t>
      </w:r>
    </w:p>
    <w:p w:rsidR="00637FAC" w:rsidRDefault="00637FAC" w:rsidP="009F7A82">
      <w:pPr>
        <w:spacing w:line="276" w:lineRule="auto"/>
        <w:ind w:leftChars="257" w:left="565"/>
        <w:rPr>
          <w:rFonts w:ascii="ＭＳ 明朝" w:eastAsia="ＭＳ 明朝" w:hAnsi="ＭＳ 明朝" w:cs="ＭＳ 明朝"/>
          <w:sz w:val="21"/>
          <w:szCs w:val="21"/>
          <w:lang w:eastAsia="ja-JP"/>
        </w:rPr>
      </w:pPr>
    </w:p>
    <w:p w:rsidR="00637FAC" w:rsidRDefault="008703E2" w:rsidP="009F7A82">
      <w:pPr>
        <w:spacing w:line="276" w:lineRule="auto"/>
        <w:ind w:leftChars="257" w:left="565"/>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t>６．１．４　提出方法</w:t>
      </w:r>
    </w:p>
    <w:p w:rsidR="008703E2" w:rsidRDefault="008703E2" w:rsidP="00DE6E98">
      <w:pPr>
        <w:spacing w:line="276" w:lineRule="auto"/>
        <w:ind w:leftChars="322" w:left="708"/>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t>持参又は郵送</w:t>
      </w:r>
    </w:p>
    <w:p w:rsidR="00637FAC" w:rsidRDefault="00637FAC" w:rsidP="009F7A82">
      <w:pPr>
        <w:spacing w:line="276" w:lineRule="auto"/>
        <w:ind w:leftChars="257" w:left="565"/>
        <w:rPr>
          <w:rFonts w:ascii="ＭＳ 明朝" w:eastAsia="ＭＳ 明朝" w:hAnsi="ＭＳ 明朝" w:cs="ＭＳ 明朝"/>
          <w:sz w:val="21"/>
          <w:szCs w:val="21"/>
          <w:lang w:eastAsia="ja-JP"/>
        </w:rPr>
      </w:pPr>
    </w:p>
    <w:p w:rsidR="00637FAC" w:rsidRDefault="008703E2" w:rsidP="009F7A82">
      <w:pPr>
        <w:spacing w:line="276" w:lineRule="auto"/>
        <w:ind w:leftChars="257" w:left="565"/>
        <w:rPr>
          <w:rFonts w:ascii="ＭＳ 明朝" w:eastAsia="ＭＳ 明朝" w:hAnsi="ＭＳ 明朝" w:cs="ＭＳ 明朝"/>
          <w:sz w:val="21"/>
          <w:szCs w:val="21"/>
          <w:lang w:eastAsia="ja-JP"/>
        </w:rPr>
      </w:pPr>
      <w:r w:rsidRPr="008703E2">
        <w:rPr>
          <w:rFonts w:ascii="ＭＳ 明朝" w:eastAsia="ＭＳ 明朝" w:hAnsi="ＭＳ 明朝" w:cs="ＭＳ 明朝" w:hint="eastAsia"/>
          <w:sz w:val="21"/>
          <w:szCs w:val="21"/>
          <w:lang w:eastAsia="ja-JP"/>
        </w:rPr>
        <w:t>６．１．５　提出先</w:t>
      </w:r>
    </w:p>
    <w:p w:rsidR="00DE6E98" w:rsidRPr="00DB639E" w:rsidRDefault="00DE6E98" w:rsidP="00DE6E98">
      <w:pPr>
        <w:spacing w:line="276" w:lineRule="auto"/>
        <w:ind w:leftChars="322" w:left="708"/>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「８．担当部署」を参照すること。</w:t>
      </w:r>
    </w:p>
    <w:p w:rsidR="009F7A82" w:rsidRPr="00DE6E98" w:rsidRDefault="009F7A82" w:rsidP="00E44E7E">
      <w:pPr>
        <w:spacing w:line="276" w:lineRule="auto"/>
        <w:rPr>
          <w:rFonts w:ascii="ＭＳ 明朝" w:eastAsia="ＭＳ 明朝" w:hAnsi="ＭＳ 明朝" w:cs="ＭＳ 明朝"/>
          <w:sz w:val="21"/>
          <w:szCs w:val="21"/>
          <w:lang w:eastAsia="ja-JP"/>
        </w:rPr>
      </w:pPr>
    </w:p>
    <w:p w:rsidR="009F7A82" w:rsidRDefault="00315840" w:rsidP="00315840">
      <w:pPr>
        <w:spacing w:line="276" w:lineRule="auto"/>
        <w:ind w:leftChars="193" w:left="425"/>
        <w:rPr>
          <w:rFonts w:ascii="ＭＳ 明朝" w:eastAsia="ＭＳ 明朝" w:hAnsi="ＭＳ 明朝" w:cs="ＭＳ 明朝"/>
          <w:b/>
          <w:sz w:val="21"/>
          <w:szCs w:val="21"/>
          <w:lang w:eastAsia="ja-JP"/>
        </w:rPr>
      </w:pPr>
      <w:r w:rsidRPr="00315840">
        <w:rPr>
          <w:rFonts w:ascii="ＭＳ 明朝" w:eastAsia="ＭＳ 明朝" w:hAnsi="ＭＳ 明朝" w:cs="ＭＳ 明朝" w:hint="eastAsia"/>
          <w:b/>
          <w:sz w:val="21"/>
          <w:szCs w:val="21"/>
          <w:lang w:eastAsia="ja-JP"/>
        </w:rPr>
        <w:t>６．２　プレゼンテーション当日</w:t>
      </w:r>
    </w:p>
    <w:p w:rsidR="00315840" w:rsidRDefault="00315840" w:rsidP="00315840">
      <w:pPr>
        <w:spacing w:line="276" w:lineRule="auto"/>
        <w:ind w:leftChars="257" w:left="565"/>
        <w:rPr>
          <w:rFonts w:ascii="Open Sans" w:hAnsi="Open Sans" w:cs="Open Sans"/>
          <w:sz w:val="21"/>
          <w:szCs w:val="21"/>
          <w:lang w:eastAsia="ja-JP"/>
        </w:rPr>
      </w:pPr>
      <w:r w:rsidRPr="00315840">
        <w:rPr>
          <w:rFonts w:ascii="Open Sans" w:hAnsi="Open Sans" w:cs="Open Sans"/>
          <w:sz w:val="21"/>
          <w:szCs w:val="21"/>
          <w:lang w:eastAsia="ja-JP"/>
        </w:rPr>
        <w:t>６．２．１　場所</w:t>
      </w:r>
    </w:p>
    <w:p w:rsidR="00315840" w:rsidRPr="00851EBA" w:rsidRDefault="00315840" w:rsidP="00B41829">
      <w:pPr>
        <w:spacing w:line="276" w:lineRule="auto"/>
        <w:ind w:leftChars="322" w:left="708"/>
        <w:rPr>
          <w:rFonts w:ascii="Open Sans" w:hAnsi="Open Sans" w:cs="Open Sans"/>
          <w:sz w:val="21"/>
          <w:szCs w:val="21"/>
          <w:lang w:eastAsia="ja-JP"/>
        </w:rPr>
      </w:pPr>
      <w:r w:rsidRPr="00851EBA">
        <w:rPr>
          <w:rFonts w:ascii="Open Sans" w:hAnsi="Open Sans" w:cs="Open Sans" w:hint="eastAsia"/>
          <w:sz w:val="21"/>
          <w:szCs w:val="21"/>
          <w:lang w:eastAsia="ja-JP"/>
        </w:rPr>
        <w:t>つがる</w:t>
      </w:r>
      <w:r w:rsidR="00D473EE">
        <w:rPr>
          <w:rFonts w:ascii="Open Sans" w:hAnsi="Open Sans" w:cs="Open Sans" w:hint="eastAsia"/>
          <w:sz w:val="21"/>
          <w:szCs w:val="21"/>
          <w:lang w:eastAsia="ja-JP"/>
        </w:rPr>
        <w:t>市民診療所</w:t>
      </w:r>
      <w:r w:rsidRPr="00851EBA">
        <w:rPr>
          <w:rFonts w:ascii="Open Sans" w:hAnsi="Open Sans" w:cs="Open Sans" w:hint="eastAsia"/>
          <w:sz w:val="21"/>
          <w:szCs w:val="21"/>
          <w:lang w:eastAsia="ja-JP"/>
        </w:rPr>
        <w:t xml:space="preserve">　</w:t>
      </w:r>
      <w:r w:rsidR="00D473EE">
        <w:rPr>
          <w:rFonts w:ascii="Open Sans" w:hAnsi="Open Sans" w:cs="Open Sans" w:hint="eastAsia"/>
          <w:sz w:val="21"/>
          <w:szCs w:val="21"/>
          <w:lang w:eastAsia="ja-JP"/>
        </w:rPr>
        <w:t>研修室</w:t>
      </w:r>
    </w:p>
    <w:p w:rsidR="00315840" w:rsidRPr="00315840" w:rsidRDefault="00315840" w:rsidP="00315840">
      <w:pPr>
        <w:spacing w:line="276" w:lineRule="auto"/>
        <w:ind w:leftChars="257" w:left="565"/>
        <w:rPr>
          <w:rFonts w:ascii="Open Sans" w:hAnsi="Open Sans" w:cs="Open Sans"/>
          <w:sz w:val="21"/>
          <w:szCs w:val="21"/>
          <w:lang w:eastAsia="ja-JP"/>
        </w:rPr>
      </w:pPr>
    </w:p>
    <w:p w:rsidR="00315840" w:rsidRDefault="00315840" w:rsidP="00315840">
      <w:pPr>
        <w:spacing w:line="276" w:lineRule="auto"/>
        <w:ind w:leftChars="257" w:left="565"/>
        <w:rPr>
          <w:rFonts w:ascii="Open Sans" w:hAnsi="Open Sans" w:cs="Open Sans"/>
          <w:sz w:val="21"/>
          <w:szCs w:val="21"/>
        </w:rPr>
      </w:pPr>
      <w:r w:rsidRPr="00315840">
        <w:rPr>
          <w:rFonts w:ascii="Open Sans" w:hAnsi="Open Sans" w:cs="Open Sans"/>
          <w:sz w:val="21"/>
          <w:szCs w:val="21"/>
        </w:rPr>
        <w:t xml:space="preserve">６．２．２　</w:t>
      </w:r>
      <w:proofErr w:type="spellStart"/>
      <w:r w:rsidRPr="00315840">
        <w:rPr>
          <w:rFonts w:ascii="Open Sans" w:hAnsi="Open Sans" w:cs="Open Sans"/>
          <w:sz w:val="21"/>
          <w:szCs w:val="21"/>
        </w:rPr>
        <w:t>日付</w:t>
      </w:r>
      <w:proofErr w:type="spellEnd"/>
    </w:p>
    <w:p w:rsidR="00315840" w:rsidRPr="00851EBA" w:rsidRDefault="00D473EE" w:rsidP="00B41829">
      <w:pPr>
        <w:spacing w:line="276" w:lineRule="auto"/>
        <w:ind w:leftChars="322" w:left="708"/>
        <w:rPr>
          <w:rFonts w:ascii="Open Sans" w:hAnsi="Open Sans" w:cs="Open Sans"/>
          <w:sz w:val="21"/>
          <w:szCs w:val="21"/>
        </w:rPr>
      </w:pPr>
      <w:r>
        <w:rPr>
          <w:rFonts w:ascii="Open Sans" w:hAnsi="Open Sans" w:cs="Open Sans"/>
          <w:sz w:val="21"/>
          <w:szCs w:val="21"/>
        </w:rPr>
        <w:t>２０２３</w:t>
      </w:r>
      <w:r w:rsidR="00315840" w:rsidRPr="00851EBA">
        <w:rPr>
          <w:rFonts w:ascii="Open Sans" w:hAnsi="Open Sans" w:cs="Open Sans"/>
          <w:sz w:val="21"/>
          <w:szCs w:val="21"/>
        </w:rPr>
        <w:t>年１</w:t>
      </w:r>
      <w:r w:rsidR="00B10702">
        <w:rPr>
          <w:rFonts w:ascii="Open Sans" w:hAnsi="Open Sans" w:cs="Open Sans" w:hint="eastAsia"/>
          <w:sz w:val="21"/>
          <w:szCs w:val="21"/>
          <w:lang w:eastAsia="ja-JP"/>
        </w:rPr>
        <w:t>２</w:t>
      </w:r>
      <w:r w:rsidR="00315840" w:rsidRPr="00851EBA">
        <w:rPr>
          <w:rFonts w:ascii="Open Sans" w:hAnsi="Open Sans" w:cs="Open Sans"/>
          <w:sz w:val="21"/>
          <w:szCs w:val="21"/>
        </w:rPr>
        <w:t>月</w:t>
      </w:r>
      <w:r w:rsidR="0027576F">
        <w:rPr>
          <w:rFonts w:ascii="Open Sans" w:hAnsi="Open Sans" w:cs="Open Sans" w:hint="eastAsia"/>
          <w:sz w:val="21"/>
          <w:szCs w:val="21"/>
          <w:lang w:eastAsia="ja-JP"/>
        </w:rPr>
        <w:t>７</w:t>
      </w:r>
      <w:r w:rsidR="00315840" w:rsidRPr="00851EBA">
        <w:rPr>
          <w:rFonts w:ascii="Open Sans" w:hAnsi="Open Sans" w:cs="Open Sans"/>
          <w:sz w:val="21"/>
          <w:szCs w:val="21"/>
        </w:rPr>
        <w:t>日</w:t>
      </w:r>
    </w:p>
    <w:p w:rsidR="00315840" w:rsidRPr="00315840" w:rsidRDefault="00315840" w:rsidP="00315840">
      <w:pPr>
        <w:spacing w:line="276" w:lineRule="auto"/>
        <w:ind w:leftChars="257" w:left="565"/>
        <w:rPr>
          <w:rFonts w:ascii="Open Sans" w:hAnsi="Open Sans" w:cs="Open Sans"/>
          <w:sz w:val="21"/>
          <w:szCs w:val="21"/>
        </w:rPr>
      </w:pPr>
    </w:p>
    <w:p w:rsidR="00315840" w:rsidRDefault="00315840" w:rsidP="00315840">
      <w:pPr>
        <w:spacing w:line="276" w:lineRule="auto"/>
        <w:ind w:leftChars="257" w:left="565"/>
        <w:rPr>
          <w:rFonts w:ascii="Open Sans" w:hAnsi="Open Sans" w:cs="Open Sans"/>
          <w:sz w:val="21"/>
          <w:szCs w:val="21"/>
        </w:rPr>
      </w:pPr>
      <w:r w:rsidRPr="00315840">
        <w:rPr>
          <w:rFonts w:ascii="Open Sans" w:hAnsi="Open Sans" w:cs="Open Sans"/>
          <w:sz w:val="21"/>
          <w:szCs w:val="21"/>
        </w:rPr>
        <w:t xml:space="preserve">６．２．３　</w:t>
      </w:r>
      <w:proofErr w:type="spellStart"/>
      <w:r w:rsidRPr="00315840">
        <w:rPr>
          <w:rFonts w:ascii="Open Sans" w:hAnsi="Open Sans" w:cs="Open Sans"/>
          <w:sz w:val="21"/>
          <w:szCs w:val="21"/>
        </w:rPr>
        <w:t>開始時間</w:t>
      </w:r>
      <w:proofErr w:type="spellEnd"/>
    </w:p>
    <w:p w:rsidR="00315840" w:rsidRPr="00851EBA" w:rsidRDefault="00315840" w:rsidP="00B41829">
      <w:pPr>
        <w:spacing w:line="276" w:lineRule="auto"/>
        <w:ind w:leftChars="322" w:left="708"/>
        <w:rPr>
          <w:rFonts w:ascii="Open Sans" w:hAnsi="Open Sans" w:cs="Open Sans"/>
          <w:sz w:val="21"/>
          <w:szCs w:val="21"/>
          <w:lang w:eastAsia="ja-JP"/>
        </w:rPr>
      </w:pPr>
      <w:r w:rsidRPr="00851EBA">
        <w:rPr>
          <w:rFonts w:ascii="Open Sans" w:hAnsi="Open Sans" w:cs="Open Sans" w:hint="eastAsia"/>
          <w:sz w:val="21"/>
          <w:szCs w:val="21"/>
          <w:lang w:eastAsia="ja-JP"/>
        </w:rPr>
        <w:t>決定後に参加業者へ連絡するものとする。</w:t>
      </w:r>
    </w:p>
    <w:p w:rsidR="00315840" w:rsidRPr="00315840" w:rsidRDefault="00315840" w:rsidP="00315840">
      <w:pPr>
        <w:spacing w:line="276" w:lineRule="auto"/>
        <w:ind w:leftChars="257" w:left="565"/>
        <w:rPr>
          <w:rFonts w:ascii="Open Sans" w:hAnsi="Open Sans" w:cs="Open Sans"/>
          <w:sz w:val="21"/>
          <w:szCs w:val="21"/>
          <w:lang w:eastAsia="ja-JP"/>
        </w:rPr>
      </w:pPr>
    </w:p>
    <w:p w:rsidR="00315840" w:rsidRDefault="00315840" w:rsidP="00315840">
      <w:pPr>
        <w:spacing w:line="276" w:lineRule="auto"/>
        <w:ind w:leftChars="257" w:left="565"/>
        <w:rPr>
          <w:rFonts w:ascii="Open Sans" w:hAnsi="Open Sans" w:cs="Open Sans"/>
          <w:sz w:val="21"/>
          <w:szCs w:val="21"/>
        </w:rPr>
      </w:pPr>
      <w:r w:rsidRPr="00315840">
        <w:rPr>
          <w:rFonts w:ascii="Open Sans" w:hAnsi="Open Sans" w:cs="Open Sans"/>
          <w:sz w:val="21"/>
          <w:szCs w:val="21"/>
        </w:rPr>
        <w:t xml:space="preserve">６．２．４　</w:t>
      </w:r>
      <w:proofErr w:type="spellStart"/>
      <w:r w:rsidRPr="00315840">
        <w:rPr>
          <w:rFonts w:ascii="Open Sans" w:hAnsi="Open Sans" w:cs="Open Sans"/>
          <w:sz w:val="21"/>
          <w:szCs w:val="21"/>
        </w:rPr>
        <w:t>発表時間</w:t>
      </w:r>
      <w:proofErr w:type="spellEnd"/>
    </w:p>
    <w:p w:rsidR="00315840" w:rsidRPr="00851EBA" w:rsidRDefault="00315840" w:rsidP="00B41829">
      <w:pPr>
        <w:spacing w:line="276" w:lineRule="auto"/>
        <w:ind w:leftChars="321" w:left="992" w:hangingChars="136" w:hanging="286"/>
        <w:rPr>
          <w:rFonts w:ascii="Open Sans" w:hAnsi="Open Sans" w:cs="Open Sans"/>
          <w:sz w:val="21"/>
          <w:szCs w:val="21"/>
        </w:rPr>
      </w:pPr>
      <w:r w:rsidRPr="00851EBA">
        <w:rPr>
          <w:rFonts w:ascii="Open Sans" w:hAnsi="Open Sans" w:cs="Open Sans" w:hint="eastAsia"/>
          <w:sz w:val="21"/>
          <w:szCs w:val="21"/>
        </w:rPr>
        <w:t>３０分</w:t>
      </w:r>
      <w:r w:rsidRPr="00851EBA">
        <w:rPr>
          <w:rFonts w:ascii="Open Sans" w:hAnsi="Open Sans" w:cs="Open Sans" w:hint="eastAsia"/>
          <w:sz w:val="21"/>
          <w:szCs w:val="21"/>
          <w:lang w:eastAsia="ja-JP"/>
        </w:rPr>
        <w:t>程度</w:t>
      </w:r>
    </w:p>
    <w:p w:rsidR="00315840" w:rsidRPr="00315840" w:rsidRDefault="00315840" w:rsidP="00315840">
      <w:pPr>
        <w:spacing w:line="276" w:lineRule="auto"/>
        <w:ind w:leftChars="257" w:left="565"/>
        <w:rPr>
          <w:rFonts w:ascii="ＭＳ 明朝" w:eastAsia="ＭＳ 明朝" w:hAnsi="ＭＳ 明朝" w:cs="ＭＳ 明朝"/>
          <w:sz w:val="21"/>
          <w:szCs w:val="21"/>
          <w:lang w:eastAsia="ja-JP"/>
        </w:rPr>
      </w:pPr>
    </w:p>
    <w:p w:rsidR="009F7A82" w:rsidRDefault="00315840" w:rsidP="00315840">
      <w:pPr>
        <w:spacing w:line="276" w:lineRule="auto"/>
        <w:ind w:leftChars="257" w:left="565"/>
        <w:rPr>
          <w:rFonts w:ascii="Open Sans" w:hAnsi="Open Sans" w:cs="Open Sans"/>
          <w:sz w:val="21"/>
          <w:szCs w:val="21"/>
        </w:rPr>
      </w:pPr>
      <w:r w:rsidRPr="00315840">
        <w:rPr>
          <w:rFonts w:ascii="Open Sans" w:hAnsi="Open Sans" w:cs="Open Sans"/>
          <w:sz w:val="21"/>
          <w:szCs w:val="21"/>
        </w:rPr>
        <w:t xml:space="preserve">６．２．５　</w:t>
      </w:r>
      <w:proofErr w:type="spellStart"/>
      <w:r w:rsidRPr="00315840">
        <w:rPr>
          <w:rFonts w:ascii="Open Sans" w:hAnsi="Open Sans" w:cs="Open Sans"/>
          <w:sz w:val="21"/>
          <w:szCs w:val="21"/>
        </w:rPr>
        <w:t>質疑応答時間</w:t>
      </w:r>
      <w:proofErr w:type="spellEnd"/>
    </w:p>
    <w:p w:rsidR="00B41829" w:rsidRPr="00851EBA" w:rsidRDefault="00B41829" w:rsidP="00B41829">
      <w:pPr>
        <w:spacing w:line="276" w:lineRule="auto"/>
        <w:ind w:leftChars="321" w:left="849" w:hangingChars="68" w:hanging="143"/>
        <w:rPr>
          <w:rFonts w:ascii="Open Sans" w:hAnsi="Open Sans" w:cs="Open Sans"/>
          <w:sz w:val="21"/>
          <w:szCs w:val="21"/>
        </w:rPr>
      </w:pPr>
      <w:r w:rsidRPr="00851EBA">
        <w:rPr>
          <w:rFonts w:ascii="Open Sans" w:hAnsi="Open Sans" w:cs="Open Sans" w:hint="eastAsia"/>
          <w:sz w:val="21"/>
          <w:szCs w:val="21"/>
          <w:lang w:eastAsia="ja-JP"/>
        </w:rPr>
        <w:t>１５分程度</w:t>
      </w:r>
    </w:p>
    <w:p w:rsidR="00B41829" w:rsidRPr="00315840" w:rsidRDefault="00B41829" w:rsidP="00315840">
      <w:pPr>
        <w:spacing w:line="276" w:lineRule="auto"/>
        <w:ind w:leftChars="257" w:left="565"/>
        <w:rPr>
          <w:rFonts w:ascii="ＭＳ 明朝" w:eastAsia="ＭＳ 明朝" w:hAnsi="ＭＳ 明朝" w:cs="ＭＳ 明朝"/>
          <w:sz w:val="21"/>
          <w:szCs w:val="21"/>
          <w:lang w:eastAsia="ja-JP"/>
        </w:rPr>
      </w:pPr>
    </w:p>
    <w:p w:rsidR="009F7A82" w:rsidRPr="00315840" w:rsidRDefault="00315840" w:rsidP="00315840">
      <w:pPr>
        <w:spacing w:line="276" w:lineRule="auto"/>
        <w:ind w:leftChars="257" w:left="565"/>
        <w:rPr>
          <w:rFonts w:ascii="ＭＳ 明朝" w:eastAsia="ＭＳ 明朝" w:hAnsi="ＭＳ 明朝" w:cs="ＭＳ 明朝"/>
          <w:sz w:val="21"/>
          <w:szCs w:val="21"/>
          <w:lang w:eastAsia="ja-JP"/>
        </w:rPr>
      </w:pPr>
      <w:r w:rsidRPr="00315840">
        <w:rPr>
          <w:rFonts w:ascii="Open Sans" w:hAnsi="Open Sans" w:cs="Open Sans"/>
          <w:sz w:val="21"/>
          <w:szCs w:val="21"/>
        </w:rPr>
        <w:t xml:space="preserve">６．２．６　</w:t>
      </w:r>
      <w:proofErr w:type="spellStart"/>
      <w:r w:rsidRPr="00315840">
        <w:rPr>
          <w:rFonts w:ascii="Open Sans" w:hAnsi="Open Sans" w:cs="Open Sans"/>
          <w:sz w:val="21"/>
          <w:szCs w:val="21"/>
        </w:rPr>
        <w:t>出席者数</w:t>
      </w:r>
      <w:proofErr w:type="spellEnd"/>
    </w:p>
    <w:p w:rsidR="009F7A82" w:rsidRPr="00851EBA" w:rsidRDefault="00D473EE" w:rsidP="00B41829">
      <w:pPr>
        <w:spacing w:line="276" w:lineRule="auto"/>
        <w:ind w:leftChars="322" w:left="708"/>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最大３</w:t>
      </w:r>
      <w:r w:rsidR="00B41829" w:rsidRPr="00851EBA">
        <w:rPr>
          <w:rFonts w:ascii="ＭＳ 明朝" w:eastAsia="ＭＳ 明朝" w:hAnsi="ＭＳ 明朝" w:cs="ＭＳ 明朝" w:hint="eastAsia"/>
          <w:sz w:val="21"/>
          <w:szCs w:val="21"/>
          <w:lang w:eastAsia="ja-JP"/>
        </w:rPr>
        <w:t>名</w:t>
      </w:r>
    </w:p>
    <w:p w:rsidR="009F7A82" w:rsidRDefault="009F7A82" w:rsidP="00E44E7E">
      <w:pPr>
        <w:spacing w:line="276" w:lineRule="auto"/>
        <w:rPr>
          <w:rFonts w:ascii="ＭＳ 明朝" w:eastAsia="ＭＳ 明朝" w:hAnsi="ＭＳ 明朝" w:cs="ＭＳ 明朝"/>
          <w:sz w:val="21"/>
          <w:szCs w:val="21"/>
          <w:lang w:eastAsia="ja-JP"/>
        </w:rPr>
      </w:pPr>
    </w:p>
    <w:p w:rsidR="004B090F" w:rsidRDefault="004B090F" w:rsidP="00642E6A">
      <w:pPr>
        <w:spacing w:line="276" w:lineRule="auto"/>
        <w:ind w:leftChars="257" w:left="565"/>
        <w:rPr>
          <w:rFonts w:ascii="ＭＳ 明朝" w:eastAsia="ＭＳ 明朝" w:hAnsi="ＭＳ 明朝" w:cs="ＭＳ 明朝"/>
          <w:sz w:val="21"/>
          <w:szCs w:val="21"/>
          <w:lang w:eastAsia="ja-JP"/>
        </w:rPr>
      </w:pPr>
      <w:r w:rsidRPr="004B090F">
        <w:rPr>
          <w:rFonts w:ascii="ＭＳ 明朝" w:eastAsia="ＭＳ 明朝" w:hAnsi="ＭＳ 明朝" w:cs="ＭＳ 明朝" w:hint="eastAsia"/>
          <w:sz w:val="21"/>
          <w:szCs w:val="21"/>
          <w:lang w:eastAsia="ja-JP"/>
        </w:rPr>
        <w:t>６．２．５　機材の貸出</w:t>
      </w:r>
    </w:p>
    <w:p w:rsidR="009F7A82" w:rsidRPr="00851EBA" w:rsidRDefault="00D473EE" w:rsidP="004B090F">
      <w:pPr>
        <w:spacing w:line="276" w:lineRule="auto"/>
        <w:ind w:leftChars="322" w:left="708"/>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器材の貸出については一切しないものとし、プレゼンテーションに必要な機材は参加者自らが用意すること。</w:t>
      </w:r>
      <w:r w:rsidR="004B090F" w:rsidRPr="00851EBA">
        <w:rPr>
          <w:rFonts w:ascii="ＭＳ 明朝" w:eastAsia="ＭＳ 明朝" w:hAnsi="ＭＳ 明朝" w:cs="ＭＳ 明朝" w:hint="eastAsia"/>
          <w:sz w:val="21"/>
          <w:szCs w:val="21"/>
          <w:lang w:eastAsia="ja-JP"/>
        </w:rPr>
        <w:t>なお、プレゼンテーションの準備作業は、参加者自ら行うこと。</w:t>
      </w:r>
    </w:p>
    <w:p w:rsidR="0070619D" w:rsidRPr="00851EBA" w:rsidRDefault="0070619D" w:rsidP="004B090F">
      <w:pPr>
        <w:spacing w:line="276" w:lineRule="auto"/>
        <w:ind w:leftChars="322" w:left="708"/>
        <w:rPr>
          <w:rFonts w:ascii="ＭＳ 明朝" w:eastAsia="ＭＳ 明朝" w:hAnsi="ＭＳ 明朝" w:cs="ＭＳ 明朝"/>
          <w:sz w:val="21"/>
          <w:szCs w:val="21"/>
          <w:lang w:eastAsia="ja-JP"/>
        </w:rPr>
      </w:pPr>
    </w:p>
    <w:p w:rsidR="009F7A82" w:rsidRPr="00642E6A" w:rsidRDefault="00642E6A" w:rsidP="00642E6A">
      <w:pPr>
        <w:spacing w:line="276" w:lineRule="auto"/>
        <w:ind w:leftChars="193" w:left="425"/>
        <w:rPr>
          <w:rFonts w:ascii="ＭＳ 明朝" w:eastAsia="ＭＳ 明朝" w:hAnsi="ＭＳ 明朝" w:cs="ＭＳ 明朝"/>
          <w:b/>
          <w:sz w:val="21"/>
          <w:szCs w:val="21"/>
          <w:lang w:eastAsia="ja-JP"/>
        </w:rPr>
      </w:pPr>
      <w:r w:rsidRPr="00642E6A">
        <w:rPr>
          <w:rFonts w:ascii="ＭＳ 明朝" w:eastAsia="ＭＳ 明朝" w:hAnsi="ＭＳ 明朝" w:cs="ＭＳ 明朝" w:hint="eastAsia"/>
          <w:b/>
          <w:sz w:val="21"/>
          <w:szCs w:val="21"/>
          <w:lang w:eastAsia="ja-JP"/>
        </w:rPr>
        <w:t>６．３　最優秀提案者の決定</w:t>
      </w:r>
    </w:p>
    <w:p w:rsidR="009F7A82" w:rsidRDefault="0084592B" w:rsidP="0084592B">
      <w:pPr>
        <w:spacing w:line="276" w:lineRule="auto"/>
        <w:ind w:leftChars="257" w:left="565"/>
        <w:rPr>
          <w:rFonts w:ascii="Open Sans" w:hAnsi="Open Sans" w:cs="Open Sans"/>
          <w:sz w:val="21"/>
          <w:szCs w:val="16"/>
          <w:lang w:eastAsia="ja-JP"/>
        </w:rPr>
      </w:pPr>
      <w:r w:rsidRPr="0084592B">
        <w:rPr>
          <w:rFonts w:ascii="Open Sans" w:hAnsi="Open Sans" w:cs="Open Sans"/>
          <w:sz w:val="21"/>
          <w:szCs w:val="16"/>
          <w:lang w:eastAsia="ja-JP"/>
        </w:rPr>
        <w:t>６．３．１　提案内容の審査</w:t>
      </w:r>
    </w:p>
    <w:p w:rsidR="0084592B" w:rsidRPr="004A0C70" w:rsidRDefault="0084592B" w:rsidP="004E3607">
      <w:pPr>
        <w:spacing w:line="276" w:lineRule="auto"/>
        <w:ind w:leftChars="257" w:left="565" w:firstLineChars="100" w:firstLine="210"/>
        <w:rPr>
          <w:rFonts w:ascii="ＭＳ 明朝" w:eastAsia="ＭＳ 明朝" w:hAnsi="ＭＳ 明朝" w:cs="ＭＳ 明朝"/>
          <w:sz w:val="21"/>
          <w:szCs w:val="20"/>
          <w:lang w:eastAsia="ja-JP"/>
        </w:rPr>
      </w:pPr>
      <w:r w:rsidRPr="004A0C70">
        <w:rPr>
          <w:rFonts w:ascii="ＭＳ 明朝" w:eastAsia="ＭＳ 明朝" w:hAnsi="ＭＳ 明朝" w:cs="ＭＳ 明朝" w:hint="eastAsia"/>
          <w:sz w:val="21"/>
          <w:szCs w:val="20"/>
          <w:lang w:eastAsia="ja-JP"/>
        </w:rPr>
        <w:t>プロポーザル内容の評価は、別紙「選定評価基準要項」に基づき、</w:t>
      </w:r>
      <w:r w:rsidR="00107B95">
        <w:rPr>
          <w:rFonts w:ascii="ＭＳ 明朝" w:eastAsia="ＭＳ 明朝" w:hAnsi="ＭＳ 明朝" w:cs="ＭＳ 明朝" w:hint="eastAsia"/>
          <w:sz w:val="21"/>
          <w:szCs w:val="20"/>
          <w:lang w:eastAsia="ja-JP"/>
        </w:rPr>
        <w:t>つがる市民診療所</w:t>
      </w:r>
      <w:bookmarkStart w:id="0" w:name="_GoBack"/>
      <w:bookmarkEnd w:id="0"/>
      <w:r w:rsidRPr="004A0C70">
        <w:rPr>
          <w:rFonts w:ascii="ＭＳ 明朝" w:eastAsia="ＭＳ 明朝" w:hAnsi="ＭＳ 明朝" w:cs="ＭＳ 明朝" w:hint="eastAsia"/>
          <w:sz w:val="21"/>
          <w:szCs w:val="20"/>
          <w:lang w:eastAsia="ja-JP"/>
        </w:rPr>
        <w:t>医事業務委託に関するプロポーザル評価委員会で行うものとする。</w:t>
      </w:r>
    </w:p>
    <w:p w:rsidR="0084592B" w:rsidRDefault="0084592B" w:rsidP="0084592B">
      <w:pPr>
        <w:spacing w:line="276" w:lineRule="auto"/>
        <w:ind w:leftChars="257" w:left="565"/>
        <w:rPr>
          <w:rFonts w:ascii="Open Sans" w:hAnsi="Open Sans" w:cs="Open Sans"/>
          <w:sz w:val="21"/>
          <w:szCs w:val="16"/>
          <w:lang w:eastAsia="ja-JP"/>
        </w:rPr>
      </w:pPr>
    </w:p>
    <w:p w:rsidR="009F7A82" w:rsidRDefault="0084592B" w:rsidP="0084592B">
      <w:pPr>
        <w:spacing w:line="276" w:lineRule="auto"/>
        <w:ind w:leftChars="257" w:left="565"/>
        <w:rPr>
          <w:rFonts w:ascii="Open Sans" w:hAnsi="Open Sans" w:cs="Open Sans"/>
          <w:sz w:val="21"/>
          <w:szCs w:val="16"/>
          <w:lang w:eastAsia="ja-JP"/>
        </w:rPr>
      </w:pPr>
      <w:r w:rsidRPr="0084592B">
        <w:rPr>
          <w:rFonts w:ascii="Open Sans" w:hAnsi="Open Sans" w:cs="Open Sans"/>
          <w:sz w:val="21"/>
          <w:szCs w:val="16"/>
          <w:lang w:eastAsia="ja-JP"/>
        </w:rPr>
        <w:t>６．３．２　審査結果の</w:t>
      </w:r>
      <w:r>
        <w:rPr>
          <w:rFonts w:ascii="Open Sans" w:hAnsi="Open Sans" w:cs="Open Sans" w:hint="eastAsia"/>
          <w:sz w:val="21"/>
          <w:szCs w:val="16"/>
          <w:lang w:eastAsia="ja-JP"/>
        </w:rPr>
        <w:t>通知</w:t>
      </w:r>
    </w:p>
    <w:p w:rsidR="0084592B" w:rsidRDefault="00B842D7" w:rsidP="004E3607">
      <w:pPr>
        <w:spacing w:line="276" w:lineRule="auto"/>
        <w:ind w:leftChars="257" w:left="565" w:firstLineChars="100" w:firstLine="210"/>
        <w:rPr>
          <w:rFonts w:ascii="Open Sans" w:hAnsi="Open Sans" w:cs="Open Sans"/>
          <w:sz w:val="21"/>
          <w:szCs w:val="16"/>
          <w:lang w:eastAsia="ja-JP"/>
        </w:rPr>
      </w:pPr>
      <w:r w:rsidRPr="00437B6B">
        <w:rPr>
          <w:rFonts w:hint="eastAsia"/>
          <w:sz w:val="21"/>
          <w:szCs w:val="21"/>
          <w:lang w:eastAsia="ja-JP"/>
        </w:rPr>
        <w:t>それぞれの参加者全員に対して書面で通知</w:t>
      </w:r>
      <w:r>
        <w:rPr>
          <w:rFonts w:hint="eastAsia"/>
          <w:sz w:val="21"/>
          <w:szCs w:val="21"/>
          <w:lang w:eastAsia="ja-JP"/>
        </w:rPr>
        <w:t>する</w:t>
      </w:r>
      <w:r w:rsidRPr="00437B6B">
        <w:rPr>
          <w:rFonts w:hint="eastAsia"/>
          <w:sz w:val="21"/>
          <w:szCs w:val="21"/>
          <w:lang w:eastAsia="ja-JP"/>
        </w:rPr>
        <w:t>。</w:t>
      </w:r>
    </w:p>
    <w:p w:rsidR="00D473EE" w:rsidRDefault="00D473EE" w:rsidP="0084592B">
      <w:pPr>
        <w:spacing w:line="276" w:lineRule="auto"/>
        <w:ind w:leftChars="257" w:left="565"/>
        <w:rPr>
          <w:rFonts w:ascii="Open Sans" w:hAnsi="Open Sans" w:cs="Open Sans"/>
          <w:sz w:val="21"/>
          <w:szCs w:val="16"/>
          <w:lang w:eastAsia="ja-JP"/>
        </w:rPr>
      </w:pPr>
    </w:p>
    <w:p w:rsidR="009F7A82" w:rsidRPr="0084592B" w:rsidRDefault="0084592B" w:rsidP="0084592B">
      <w:pPr>
        <w:spacing w:line="276" w:lineRule="auto"/>
        <w:ind w:leftChars="257" w:left="565"/>
        <w:rPr>
          <w:rFonts w:ascii="ＭＳ 明朝" w:eastAsia="ＭＳ 明朝" w:hAnsi="ＭＳ 明朝" w:cs="ＭＳ 明朝"/>
          <w:sz w:val="28"/>
          <w:szCs w:val="21"/>
          <w:lang w:eastAsia="ja-JP"/>
        </w:rPr>
      </w:pPr>
      <w:r w:rsidRPr="0084592B">
        <w:rPr>
          <w:rFonts w:ascii="Open Sans" w:hAnsi="Open Sans" w:cs="Open Sans"/>
          <w:sz w:val="21"/>
          <w:szCs w:val="16"/>
          <w:lang w:eastAsia="ja-JP"/>
        </w:rPr>
        <w:t>６．３．</w:t>
      </w:r>
      <w:r w:rsidR="007E7A36">
        <w:rPr>
          <w:rFonts w:ascii="Open Sans" w:hAnsi="Open Sans" w:cs="Open Sans" w:hint="eastAsia"/>
          <w:sz w:val="21"/>
          <w:szCs w:val="16"/>
          <w:lang w:eastAsia="ja-JP"/>
        </w:rPr>
        <w:t>３</w:t>
      </w:r>
      <w:r w:rsidRPr="0084592B">
        <w:rPr>
          <w:rFonts w:ascii="Open Sans" w:hAnsi="Open Sans" w:cs="Open Sans"/>
          <w:sz w:val="21"/>
          <w:szCs w:val="16"/>
          <w:lang w:eastAsia="ja-JP"/>
        </w:rPr>
        <w:t xml:space="preserve">　参加者の失格事項</w:t>
      </w:r>
    </w:p>
    <w:p w:rsidR="009F7A82" w:rsidRDefault="00A02420" w:rsidP="00A02420">
      <w:pPr>
        <w:spacing w:line="276" w:lineRule="auto"/>
        <w:ind w:leftChars="322" w:left="708"/>
        <w:rPr>
          <w:rFonts w:ascii="ＭＳ 明朝" w:eastAsia="ＭＳ 明朝" w:hAnsi="ＭＳ 明朝" w:cs="ＭＳ 明朝"/>
          <w:sz w:val="21"/>
          <w:szCs w:val="21"/>
          <w:lang w:eastAsia="ja-JP"/>
        </w:rPr>
      </w:pPr>
      <w:r w:rsidRPr="00A02420">
        <w:rPr>
          <w:rFonts w:ascii="ＭＳ 明朝" w:eastAsia="ＭＳ 明朝" w:hAnsi="ＭＳ 明朝" w:cs="ＭＳ 明朝" w:hint="eastAsia"/>
          <w:sz w:val="21"/>
          <w:szCs w:val="21"/>
          <w:lang w:eastAsia="ja-JP"/>
        </w:rPr>
        <w:t>提案者が次の事項に該当した場合は、失格とする。</w:t>
      </w:r>
    </w:p>
    <w:p w:rsidR="009F7A82" w:rsidRPr="004A0C70" w:rsidRDefault="00A02420" w:rsidP="00A02420">
      <w:pPr>
        <w:spacing w:line="276" w:lineRule="auto"/>
        <w:ind w:leftChars="322" w:left="708"/>
        <w:rPr>
          <w:rFonts w:ascii="ＭＳ 明朝" w:eastAsia="ＭＳ 明朝" w:hAnsi="ＭＳ 明朝" w:cs="ＭＳ 明朝"/>
          <w:sz w:val="28"/>
          <w:szCs w:val="21"/>
          <w:lang w:eastAsia="ja-JP"/>
        </w:rPr>
      </w:pPr>
      <w:r w:rsidRPr="004A0C70">
        <w:rPr>
          <w:rFonts w:ascii="Open Sans" w:hAnsi="Open Sans" w:cs="Open Sans"/>
          <w:sz w:val="21"/>
          <w:szCs w:val="16"/>
          <w:lang w:eastAsia="ja-JP"/>
        </w:rPr>
        <w:t>・予定価格を超えた場合</w:t>
      </w:r>
    </w:p>
    <w:p w:rsidR="009F7A82" w:rsidRPr="004A0C70" w:rsidRDefault="00A02420" w:rsidP="00A02420">
      <w:pPr>
        <w:spacing w:line="276" w:lineRule="auto"/>
        <w:ind w:leftChars="322" w:left="708"/>
        <w:rPr>
          <w:rFonts w:ascii="ＭＳ 明朝" w:eastAsia="ＭＳ 明朝" w:hAnsi="ＭＳ 明朝" w:cs="ＭＳ 明朝"/>
          <w:sz w:val="28"/>
          <w:szCs w:val="21"/>
          <w:lang w:eastAsia="ja-JP"/>
        </w:rPr>
      </w:pPr>
      <w:r w:rsidRPr="004A0C70">
        <w:rPr>
          <w:rFonts w:ascii="Open Sans" w:hAnsi="Open Sans" w:cs="Open Sans"/>
          <w:sz w:val="21"/>
          <w:szCs w:val="16"/>
          <w:lang w:eastAsia="ja-JP"/>
        </w:rPr>
        <w:lastRenderedPageBreak/>
        <w:t>・提出期限を過ぎて企画提案書が提出された場合</w:t>
      </w:r>
    </w:p>
    <w:p w:rsidR="009F7A82" w:rsidRPr="004A0C70" w:rsidRDefault="00A02420" w:rsidP="00A02420">
      <w:pPr>
        <w:spacing w:line="276" w:lineRule="auto"/>
        <w:ind w:leftChars="322" w:left="708"/>
        <w:rPr>
          <w:rFonts w:ascii="ＭＳ 明朝" w:eastAsia="ＭＳ 明朝" w:hAnsi="ＭＳ 明朝" w:cs="ＭＳ 明朝"/>
          <w:sz w:val="28"/>
          <w:szCs w:val="21"/>
          <w:lang w:eastAsia="ja-JP"/>
        </w:rPr>
      </w:pPr>
      <w:r w:rsidRPr="004A0C70">
        <w:rPr>
          <w:rFonts w:ascii="Open Sans" w:hAnsi="Open Sans" w:cs="Open Sans"/>
          <w:sz w:val="21"/>
          <w:szCs w:val="16"/>
          <w:lang w:eastAsia="ja-JP"/>
        </w:rPr>
        <w:t>・プレゼンテーションの開始時間に遅れた場合</w:t>
      </w:r>
    </w:p>
    <w:p w:rsidR="009F7A82" w:rsidRPr="004A0C70" w:rsidRDefault="00A02420" w:rsidP="00A02420">
      <w:pPr>
        <w:spacing w:line="276" w:lineRule="auto"/>
        <w:ind w:leftChars="322" w:left="708"/>
        <w:rPr>
          <w:rFonts w:ascii="ＭＳ 明朝" w:eastAsia="ＭＳ 明朝" w:hAnsi="ＭＳ 明朝" w:cs="ＭＳ 明朝"/>
          <w:sz w:val="28"/>
          <w:szCs w:val="21"/>
          <w:lang w:eastAsia="ja-JP"/>
        </w:rPr>
      </w:pPr>
      <w:r w:rsidRPr="004A0C70">
        <w:rPr>
          <w:rFonts w:ascii="Open Sans" w:hAnsi="Open Sans" w:cs="Open Sans"/>
          <w:sz w:val="21"/>
          <w:szCs w:val="16"/>
          <w:lang w:eastAsia="ja-JP"/>
        </w:rPr>
        <w:t>・不正行為（提出書類に虚偽の記載）が認められた場合</w:t>
      </w:r>
    </w:p>
    <w:p w:rsidR="009F7A82" w:rsidRDefault="00A02420" w:rsidP="00A02420">
      <w:pPr>
        <w:spacing w:line="276" w:lineRule="auto"/>
        <w:ind w:leftChars="322" w:left="708"/>
        <w:rPr>
          <w:rFonts w:ascii="Open Sans" w:hAnsi="Open Sans" w:cs="Open Sans"/>
          <w:sz w:val="21"/>
          <w:szCs w:val="16"/>
          <w:lang w:eastAsia="ja-JP"/>
        </w:rPr>
      </w:pPr>
      <w:r w:rsidRPr="004A0C70">
        <w:rPr>
          <w:rFonts w:ascii="Open Sans" w:hAnsi="Open Sans" w:cs="Open Sans"/>
          <w:sz w:val="21"/>
          <w:szCs w:val="16"/>
          <w:lang w:eastAsia="ja-JP"/>
        </w:rPr>
        <w:t>・会社更生法等の適用を申請するため、契約の履行が困難と認められるに至った場合</w:t>
      </w:r>
    </w:p>
    <w:p w:rsidR="00D473EE" w:rsidRPr="004A0C70" w:rsidRDefault="00D473EE" w:rsidP="00A02420">
      <w:pPr>
        <w:spacing w:line="276" w:lineRule="auto"/>
        <w:ind w:leftChars="322" w:left="708"/>
        <w:rPr>
          <w:rFonts w:ascii="ＭＳ 明朝" w:eastAsia="ＭＳ 明朝" w:hAnsi="ＭＳ 明朝" w:cs="ＭＳ 明朝"/>
          <w:sz w:val="28"/>
          <w:szCs w:val="21"/>
          <w:lang w:eastAsia="ja-JP"/>
        </w:rPr>
      </w:pPr>
      <w:r>
        <w:rPr>
          <w:rFonts w:ascii="Open Sans" w:hAnsi="Open Sans" w:cs="Open Sans"/>
          <w:sz w:val="21"/>
          <w:szCs w:val="16"/>
          <w:lang w:eastAsia="ja-JP"/>
        </w:rPr>
        <w:t>・</w:t>
      </w:r>
      <w:r w:rsidR="00000627">
        <w:rPr>
          <w:rFonts w:ascii="Open Sans" w:hAnsi="Open Sans" w:cs="Open Sans"/>
          <w:sz w:val="21"/>
          <w:szCs w:val="16"/>
          <w:lang w:eastAsia="ja-JP"/>
        </w:rPr>
        <w:t>プレゼンテーション当日までに日本国内で新たに指名停止を受けた場合</w:t>
      </w:r>
    </w:p>
    <w:p w:rsidR="009F7A82" w:rsidRPr="004A0C70" w:rsidRDefault="00A02420" w:rsidP="00A02420">
      <w:pPr>
        <w:spacing w:line="276" w:lineRule="auto"/>
        <w:ind w:leftChars="322" w:left="708"/>
        <w:rPr>
          <w:rFonts w:ascii="Open Sans" w:hAnsi="Open Sans" w:cs="Open Sans"/>
          <w:sz w:val="21"/>
          <w:szCs w:val="16"/>
          <w:lang w:eastAsia="ja-JP"/>
        </w:rPr>
      </w:pPr>
      <w:r w:rsidRPr="004A0C70">
        <w:rPr>
          <w:rFonts w:ascii="Open Sans" w:hAnsi="Open Sans" w:cs="Open Sans"/>
          <w:sz w:val="21"/>
          <w:szCs w:val="16"/>
          <w:lang w:eastAsia="ja-JP"/>
        </w:rPr>
        <w:t>・審査の公平性を害する行為があった場合</w:t>
      </w:r>
    </w:p>
    <w:p w:rsidR="003C3CF7" w:rsidRDefault="003C3CF7" w:rsidP="00A02420">
      <w:pPr>
        <w:spacing w:line="276" w:lineRule="auto"/>
        <w:ind w:leftChars="322" w:left="708"/>
        <w:rPr>
          <w:rFonts w:ascii="Open Sans" w:hAnsi="Open Sans" w:cs="Open Sans"/>
          <w:sz w:val="20"/>
          <w:szCs w:val="16"/>
          <w:lang w:eastAsia="ja-JP"/>
        </w:rPr>
      </w:pPr>
    </w:p>
    <w:p w:rsidR="003C3CF7" w:rsidRPr="003C3CF7" w:rsidRDefault="003C3CF7" w:rsidP="003C3CF7">
      <w:pPr>
        <w:spacing w:line="276" w:lineRule="auto"/>
        <w:ind w:leftChars="257" w:left="565"/>
        <w:rPr>
          <w:rFonts w:ascii="ＭＳ 明朝" w:eastAsia="ＭＳ 明朝" w:hAnsi="ＭＳ 明朝" w:cs="ＭＳ 明朝"/>
          <w:b/>
          <w:sz w:val="21"/>
          <w:szCs w:val="21"/>
          <w:lang w:eastAsia="ja-JP"/>
        </w:rPr>
      </w:pPr>
      <w:r w:rsidRPr="003C3CF7">
        <w:rPr>
          <w:rFonts w:ascii="ＭＳ 明朝" w:eastAsia="ＭＳ 明朝" w:hAnsi="ＭＳ 明朝" w:cs="ＭＳ 明朝" w:hint="eastAsia"/>
          <w:b/>
          <w:sz w:val="21"/>
          <w:szCs w:val="21"/>
          <w:lang w:eastAsia="ja-JP"/>
        </w:rPr>
        <w:t>６．４　その他</w:t>
      </w:r>
    </w:p>
    <w:p w:rsidR="00673F9D"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・契約期間における１年あたりの本業務の概算業務価格（上限金額）は、</w:t>
      </w:r>
    </w:p>
    <w:p w:rsidR="003C3CF7" w:rsidRPr="00350531" w:rsidRDefault="00522A36" w:rsidP="00340AE8">
      <w:pPr>
        <w:spacing w:line="276" w:lineRule="auto"/>
        <w:ind w:leftChars="351" w:left="850" w:hangingChars="37" w:hanging="78"/>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２７，</w:t>
      </w:r>
      <w:r w:rsidR="00340AE8">
        <w:rPr>
          <w:rFonts w:ascii="ＭＳ 明朝" w:eastAsia="ＭＳ 明朝" w:hAnsi="ＭＳ 明朝" w:cs="ＭＳ 明朝" w:hint="eastAsia"/>
          <w:sz w:val="21"/>
          <w:szCs w:val="21"/>
          <w:lang w:eastAsia="ja-JP"/>
        </w:rPr>
        <w:t>５０４</w:t>
      </w:r>
      <w:r>
        <w:rPr>
          <w:rFonts w:ascii="ＭＳ 明朝" w:eastAsia="ＭＳ 明朝" w:hAnsi="ＭＳ 明朝" w:cs="ＭＳ 明朝" w:hint="eastAsia"/>
          <w:sz w:val="21"/>
          <w:szCs w:val="21"/>
          <w:lang w:eastAsia="ja-JP"/>
        </w:rPr>
        <w:t>，０００</w:t>
      </w:r>
      <w:r w:rsidR="003C3CF7" w:rsidRPr="00350531">
        <w:rPr>
          <w:rFonts w:ascii="ＭＳ 明朝" w:eastAsia="ＭＳ 明朝" w:hAnsi="ＭＳ 明朝" w:cs="ＭＳ 明朝" w:hint="eastAsia"/>
          <w:sz w:val="21"/>
          <w:szCs w:val="21"/>
          <w:lang w:eastAsia="ja-JP"/>
        </w:rPr>
        <w:t>円（消費税及び地方消費税を除く。）であり、当該価格内で提案を行うこと。</w:t>
      </w: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・提案した内容は、実現を約束したものとみなす。</w:t>
      </w: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・本プロポーザルに参加する費用（提出書類作成及び提出等に要する費用）は、すべて参加者の負担とする。</w:t>
      </w: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・提出された書類等は、一切返却しないものとする。</w:t>
      </w: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・本プロポーザルに係る情報公開請求があった場合は、情報公開条例に基づき、提出書類を公開することがある。</w:t>
      </w: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p>
    <w:p w:rsidR="003C3CF7" w:rsidRPr="00350531" w:rsidRDefault="003C3CF7" w:rsidP="003C3CF7">
      <w:pPr>
        <w:spacing w:line="276" w:lineRule="auto"/>
        <w:ind w:leftChars="351" w:left="850" w:hangingChars="37" w:hanging="78"/>
        <w:rPr>
          <w:rFonts w:ascii="ＭＳ 明朝" w:eastAsia="ＭＳ 明朝" w:hAnsi="ＭＳ 明朝" w:cs="ＭＳ 明朝"/>
          <w:sz w:val="21"/>
          <w:szCs w:val="21"/>
          <w:lang w:eastAsia="ja-JP"/>
        </w:rPr>
      </w:pPr>
      <w:r w:rsidRPr="00350531">
        <w:rPr>
          <w:rFonts w:ascii="ＭＳ 明朝" w:eastAsia="ＭＳ 明朝" w:hAnsi="ＭＳ 明朝" w:cs="ＭＳ 明朝" w:hint="eastAsia"/>
          <w:sz w:val="21"/>
          <w:szCs w:val="21"/>
          <w:lang w:eastAsia="ja-JP"/>
        </w:rPr>
        <w:t>・プロポーザルへの参加業者が１社のみで あった場合でも、評価基準点を満たしていればプロポーザルは成立することとする。</w:t>
      </w:r>
    </w:p>
    <w:p w:rsidR="009F7A82" w:rsidRDefault="009F7A82" w:rsidP="00E44E7E">
      <w:pPr>
        <w:spacing w:line="276" w:lineRule="auto"/>
        <w:rPr>
          <w:rFonts w:ascii="ＭＳ 明朝" w:eastAsia="ＭＳ 明朝" w:hAnsi="ＭＳ 明朝" w:cs="ＭＳ 明朝"/>
          <w:sz w:val="21"/>
          <w:szCs w:val="21"/>
          <w:lang w:eastAsia="ja-JP"/>
        </w:rPr>
      </w:pPr>
    </w:p>
    <w:p w:rsidR="009F7A82" w:rsidRPr="00D50191" w:rsidRDefault="00A02420" w:rsidP="00D50191">
      <w:pPr>
        <w:spacing w:line="276" w:lineRule="auto"/>
        <w:ind w:leftChars="64" w:left="141"/>
        <w:rPr>
          <w:rFonts w:ascii="ＭＳ 明朝" w:eastAsia="ＭＳ 明朝" w:hAnsi="ＭＳ 明朝" w:cs="ＭＳ 明朝"/>
          <w:b/>
          <w:sz w:val="24"/>
          <w:szCs w:val="21"/>
          <w:lang w:eastAsia="ja-JP"/>
        </w:rPr>
      </w:pPr>
      <w:r w:rsidRPr="00D50191">
        <w:rPr>
          <w:rFonts w:ascii="ＭＳ 明朝" w:eastAsia="ＭＳ 明朝" w:hAnsi="ＭＳ 明朝" w:cs="ＭＳ 明朝" w:hint="eastAsia"/>
          <w:b/>
          <w:sz w:val="24"/>
          <w:szCs w:val="21"/>
          <w:lang w:eastAsia="ja-JP"/>
        </w:rPr>
        <w:t>７．契約の締結</w:t>
      </w:r>
    </w:p>
    <w:p w:rsidR="009F7A82" w:rsidRPr="00A02420" w:rsidRDefault="000B431D" w:rsidP="000B431D">
      <w:pPr>
        <w:spacing w:line="276" w:lineRule="auto"/>
        <w:ind w:leftChars="193" w:left="425" w:firstLineChars="100" w:firstLine="210"/>
        <w:rPr>
          <w:rFonts w:ascii="ＭＳ 明朝" w:eastAsia="ＭＳ 明朝" w:hAnsi="ＭＳ 明朝" w:cs="ＭＳ 明朝"/>
          <w:sz w:val="21"/>
          <w:szCs w:val="21"/>
          <w:lang w:eastAsia="ja-JP"/>
        </w:rPr>
      </w:pPr>
      <w:r w:rsidRPr="000B431D">
        <w:rPr>
          <w:rFonts w:ascii="ＭＳ 明朝" w:eastAsia="ＭＳ 明朝" w:hAnsi="ＭＳ 明朝" w:cs="ＭＳ 明朝" w:hint="eastAsia"/>
          <w:sz w:val="21"/>
          <w:szCs w:val="21"/>
          <w:lang w:eastAsia="ja-JP"/>
        </w:rPr>
        <w:t>審査により、最優秀提案者として選定された者を、優先交渉権者として契約締結の交渉を行う。ただし、当該交渉が不調のときは、順位付けを行った上位の者から順に契約締結の交渉を行う。</w:t>
      </w:r>
      <w:r>
        <w:rPr>
          <w:rFonts w:ascii="ＭＳ 明朝" w:eastAsia="ＭＳ 明朝" w:hAnsi="ＭＳ 明朝" w:cs="ＭＳ 明朝" w:hint="eastAsia"/>
          <w:sz w:val="21"/>
          <w:szCs w:val="21"/>
          <w:lang w:eastAsia="ja-JP"/>
        </w:rPr>
        <w:t>なお、</w:t>
      </w:r>
      <w:r w:rsidRPr="000B431D">
        <w:rPr>
          <w:rFonts w:ascii="ＭＳ 明朝" w:eastAsia="ＭＳ 明朝" w:hAnsi="ＭＳ 明朝" w:cs="ＭＳ 明朝" w:hint="eastAsia"/>
          <w:sz w:val="21"/>
          <w:szCs w:val="21"/>
          <w:lang w:eastAsia="ja-JP"/>
        </w:rPr>
        <w:t>企画提案書等の内容は、仕様書の一部として契約を締結する。</w:t>
      </w:r>
    </w:p>
    <w:p w:rsidR="009F7A82" w:rsidRDefault="009F7A82" w:rsidP="00E44E7E">
      <w:pPr>
        <w:spacing w:line="276" w:lineRule="auto"/>
        <w:rPr>
          <w:rFonts w:ascii="ＭＳ 明朝" w:eastAsia="ＭＳ 明朝" w:hAnsi="ＭＳ 明朝" w:cs="ＭＳ 明朝"/>
          <w:sz w:val="21"/>
          <w:szCs w:val="21"/>
          <w:lang w:eastAsia="ja-JP"/>
        </w:rPr>
      </w:pPr>
    </w:p>
    <w:p w:rsidR="001D7725" w:rsidRPr="001D7725" w:rsidRDefault="001D7725" w:rsidP="001D7725">
      <w:pPr>
        <w:spacing w:line="276" w:lineRule="auto"/>
        <w:ind w:leftChars="64" w:left="141"/>
        <w:rPr>
          <w:rFonts w:ascii="ＭＳ 明朝" w:eastAsia="ＭＳ 明朝" w:hAnsi="ＭＳ 明朝" w:cs="ＭＳ 明朝"/>
          <w:b/>
          <w:sz w:val="24"/>
          <w:szCs w:val="21"/>
          <w:lang w:eastAsia="ja-JP"/>
        </w:rPr>
      </w:pPr>
      <w:r w:rsidRPr="001D7725">
        <w:rPr>
          <w:rFonts w:ascii="ＭＳ 明朝" w:eastAsia="ＭＳ 明朝" w:hAnsi="ＭＳ 明朝" w:cs="ＭＳ 明朝" w:hint="eastAsia"/>
          <w:b/>
          <w:sz w:val="24"/>
          <w:szCs w:val="21"/>
          <w:lang w:eastAsia="ja-JP"/>
        </w:rPr>
        <w:t>８． 担当部署</w:t>
      </w:r>
    </w:p>
    <w:p w:rsidR="004722D2" w:rsidRDefault="004722D2" w:rsidP="001D7725">
      <w:pPr>
        <w:spacing w:line="276" w:lineRule="auto"/>
        <w:ind w:leftChars="322" w:left="708"/>
        <w:rPr>
          <w:rFonts w:ascii="ＭＳ 明朝" w:eastAsia="ＭＳ 明朝" w:hAnsi="ＭＳ 明朝" w:cs="ＭＳ 明朝"/>
          <w:sz w:val="21"/>
          <w:szCs w:val="21"/>
          <w:lang w:eastAsia="ja-JP"/>
        </w:rPr>
      </w:pPr>
      <w:r w:rsidRPr="004722D2">
        <w:rPr>
          <w:rFonts w:ascii="ＭＳ 明朝" w:eastAsia="ＭＳ 明朝" w:hAnsi="ＭＳ 明朝" w:cs="ＭＳ 明朝" w:hint="eastAsia"/>
          <w:sz w:val="21"/>
          <w:szCs w:val="21"/>
          <w:lang w:eastAsia="ja-JP"/>
        </w:rPr>
        <w:t>つがる西北五広域連合 つがる</w:t>
      </w:r>
      <w:r w:rsidR="00522A36">
        <w:rPr>
          <w:rFonts w:ascii="ＭＳ 明朝" w:eastAsia="ＭＳ 明朝" w:hAnsi="ＭＳ 明朝" w:cs="ＭＳ 明朝" w:hint="eastAsia"/>
          <w:sz w:val="21"/>
          <w:szCs w:val="21"/>
          <w:lang w:eastAsia="ja-JP"/>
        </w:rPr>
        <w:t>市民診療所</w:t>
      </w:r>
      <w:r w:rsidRPr="004722D2">
        <w:rPr>
          <w:rFonts w:ascii="ＭＳ 明朝" w:eastAsia="ＭＳ 明朝" w:hAnsi="ＭＳ 明朝" w:cs="ＭＳ 明朝" w:hint="eastAsia"/>
          <w:sz w:val="21"/>
          <w:szCs w:val="21"/>
          <w:lang w:eastAsia="ja-JP"/>
        </w:rPr>
        <w:t xml:space="preserve"> </w:t>
      </w:r>
      <w:r w:rsidR="00522A36">
        <w:rPr>
          <w:rFonts w:ascii="ＭＳ 明朝" w:eastAsia="ＭＳ 明朝" w:hAnsi="ＭＳ 明朝" w:cs="ＭＳ 明朝" w:hint="eastAsia"/>
          <w:sz w:val="21"/>
          <w:szCs w:val="21"/>
          <w:lang w:eastAsia="ja-JP"/>
        </w:rPr>
        <w:t>事務部</w:t>
      </w:r>
      <w:r w:rsidRPr="004722D2">
        <w:rPr>
          <w:rFonts w:ascii="ＭＳ 明朝" w:eastAsia="ＭＳ 明朝" w:hAnsi="ＭＳ 明朝" w:cs="ＭＳ 明朝" w:hint="eastAsia"/>
          <w:sz w:val="21"/>
          <w:szCs w:val="21"/>
          <w:lang w:eastAsia="ja-JP"/>
        </w:rPr>
        <w:t xml:space="preserve"> </w:t>
      </w:r>
      <w:r w:rsidR="00522A36">
        <w:rPr>
          <w:rFonts w:ascii="ＭＳ 明朝" w:eastAsia="ＭＳ 明朝" w:hAnsi="ＭＳ 明朝" w:cs="ＭＳ 明朝" w:hint="eastAsia"/>
          <w:sz w:val="21"/>
          <w:szCs w:val="21"/>
          <w:lang w:eastAsia="ja-JP"/>
        </w:rPr>
        <w:t>管理</w:t>
      </w:r>
      <w:r w:rsidRPr="004722D2">
        <w:rPr>
          <w:rFonts w:ascii="ＭＳ 明朝" w:eastAsia="ＭＳ 明朝" w:hAnsi="ＭＳ 明朝" w:cs="ＭＳ 明朝" w:hint="eastAsia"/>
          <w:sz w:val="21"/>
          <w:szCs w:val="21"/>
          <w:lang w:eastAsia="ja-JP"/>
        </w:rPr>
        <w:t>係（担当者：</w:t>
      </w:r>
      <w:r w:rsidR="00522A36">
        <w:rPr>
          <w:rFonts w:ascii="ＭＳ 明朝" w:eastAsia="ＭＳ 明朝" w:hAnsi="ＭＳ 明朝" w:cs="ＭＳ 明朝" w:hint="eastAsia"/>
          <w:sz w:val="21"/>
          <w:szCs w:val="21"/>
          <w:lang w:eastAsia="ja-JP"/>
        </w:rPr>
        <w:t>菊池</w:t>
      </w:r>
      <w:r w:rsidRPr="004722D2">
        <w:rPr>
          <w:rFonts w:ascii="ＭＳ 明朝" w:eastAsia="ＭＳ 明朝" w:hAnsi="ＭＳ 明朝" w:cs="ＭＳ 明朝" w:hint="eastAsia"/>
          <w:sz w:val="21"/>
          <w:szCs w:val="21"/>
          <w:lang w:eastAsia="ja-JP"/>
        </w:rPr>
        <w:t>）</w:t>
      </w:r>
    </w:p>
    <w:p w:rsidR="001D7725" w:rsidRPr="004722D2" w:rsidRDefault="001D7725" w:rsidP="001D7725">
      <w:pPr>
        <w:spacing w:line="276" w:lineRule="auto"/>
        <w:ind w:leftChars="322" w:left="708"/>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〒０３</w:t>
      </w:r>
      <w:r w:rsidR="00522A36">
        <w:rPr>
          <w:rFonts w:ascii="ＭＳ 明朝" w:eastAsia="ＭＳ 明朝" w:hAnsi="ＭＳ 明朝" w:cs="ＭＳ 明朝" w:hint="eastAsia"/>
          <w:sz w:val="21"/>
          <w:szCs w:val="21"/>
          <w:lang w:eastAsia="ja-JP"/>
        </w:rPr>
        <w:t>８</w:t>
      </w:r>
      <w:r>
        <w:rPr>
          <w:rFonts w:ascii="ＭＳ 明朝" w:eastAsia="ＭＳ 明朝" w:hAnsi="ＭＳ 明朝" w:cs="ＭＳ 明朝" w:hint="eastAsia"/>
          <w:sz w:val="21"/>
          <w:szCs w:val="21"/>
          <w:lang w:eastAsia="ja-JP"/>
        </w:rPr>
        <w:t>－</w:t>
      </w:r>
      <w:r w:rsidR="00522A36">
        <w:rPr>
          <w:rFonts w:ascii="ＭＳ 明朝" w:eastAsia="ＭＳ 明朝" w:hAnsi="ＭＳ 明朝" w:cs="ＭＳ 明朝" w:hint="eastAsia"/>
          <w:sz w:val="21"/>
          <w:szCs w:val="21"/>
          <w:lang w:eastAsia="ja-JP"/>
        </w:rPr>
        <w:t>３１３１</w:t>
      </w:r>
      <w:r>
        <w:rPr>
          <w:rFonts w:ascii="ＭＳ 明朝" w:eastAsia="ＭＳ 明朝" w:hAnsi="ＭＳ 明朝" w:cs="ＭＳ 明朝" w:hint="eastAsia"/>
          <w:sz w:val="21"/>
          <w:szCs w:val="21"/>
          <w:lang w:eastAsia="ja-JP"/>
        </w:rPr>
        <w:t xml:space="preserve">　青森県</w:t>
      </w:r>
      <w:r w:rsidR="00522A36">
        <w:rPr>
          <w:rFonts w:ascii="ＭＳ 明朝" w:eastAsia="ＭＳ 明朝" w:hAnsi="ＭＳ 明朝" w:cs="ＭＳ 明朝" w:hint="eastAsia"/>
          <w:sz w:val="21"/>
          <w:szCs w:val="21"/>
          <w:lang w:eastAsia="ja-JP"/>
        </w:rPr>
        <w:t>つがる市木造千年４番地</w:t>
      </w:r>
    </w:p>
    <w:p w:rsidR="004722D2" w:rsidRPr="004722D2" w:rsidRDefault="001D7725" w:rsidP="001D7725">
      <w:pPr>
        <w:spacing w:line="276" w:lineRule="auto"/>
        <w:ind w:leftChars="322" w:left="708"/>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ＴＥＬ　０１７３－</w:t>
      </w:r>
      <w:r w:rsidR="00522A36">
        <w:rPr>
          <w:rFonts w:ascii="ＭＳ 明朝" w:eastAsia="ＭＳ 明朝" w:hAnsi="ＭＳ 明朝" w:cs="ＭＳ 明朝" w:hint="eastAsia"/>
          <w:sz w:val="21"/>
          <w:szCs w:val="21"/>
          <w:lang w:eastAsia="ja-JP"/>
        </w:rPr>
        <w:t>４２</w:t>
      </w:r>
      <w:r>
        <w:rPr>
          <w:rFonts w:ascii="ＭＳ 明朝" w:eastAsia="ＭＳ 明朝" w:hAnsi="ＭＳ 明朝" w:cs="ＭＳ 明朝" w:hint="eastAsia"/>
          <w:sz w:val="21"/>
          <w:szCs w:val="21"/>
          <w:lang w:eastAsia="ja-JP"/>
        </w:rPr>
        <w:t>－３１１１（内線</w:t>
      </w:r>
      <w:r w:rsidR="00522A36">
        <w:rPr>
          <w:rFonts w:ascii="ＭＳ 明朝" w:eastAsia="ＭＳ 明朝" w:hAnsi="ＭＳ 明朝" w:cs="ＭＳ 明朝" w:hint="eastAsia"/>
          <w:sz w:val="21"/>
          <w:szCs w:val="21"/>
          <w:lang w:eastAsia="ja-JP"/>
        </w:rPr>
        <w:t>２３</w:t>
      </w:r>
      <w:r w:rsidR="004722D2" w:rsidRPr="004722D2">
        <w:rPr>
          <w:rFonts w:ascii="ＭＳ 明朝" w:eastAsia="ＭＳ 明朝" w:hAnsi="ＭＳ 明朝" w:cs="ＭＳ 明朝" w:hint="eastAsia"/>
          <w:sz w:val="21"/>
          <w:szCs w:val="21"/>
          <w:lang w:eastAsia="ja-JP"/>
        </w:rPr>
        <w:t>）</w:t>
      </w:r>
    </w:p>
    <w:p w:rsidR="00EF5387" w:rsidRPr="005A219F" w:rsidRDefault="004722D2" w:rsidP="005A219F">
      <w:pPr>
        <w:spacing w:line="276" w:lineRule="auto"/>
        <w:ind w:leftChars="322" w:left="708"/>
        <w:rPr>
          <w:rFonts w:ascii="ＭＳ 明朝" w:eastAsia="ＭＳ 明朝" w:hAnsi="ＭＳ 明朝" w:cs="ＭＳ 明朝"/>
          <w:sz w:val="21"/>
          <w:szCs w:val="21"/>
          <w:lang w:eastAsia="ja-JP"/>
        </w:rPr>
      </w:pPr>
      <w:r w:rsidRPr="004722D2">
        <w:rPr>
          <w:rFonts w:ascii="ＭＳ 明朝" w:eastAsia="ＭＳ 明朝" w:hAnsi="ＭＳ 明朝" w:cs="ＭＳ 明朝" w:hint="eastAsia"/>
          <w:sz w:val="21"/>
          <w:szCs w:val="21"/>
          <w:lang w:eastAsia="ja-JP"/>
        </w:rPr>
        <w:t xml:space="preserve">E-mail　</w:t>
      </w:r>
      <w:r w:rsidR="00522A36">
        <w:rPr>
          <w:rFonts w:ascii="ＭＳ 明朝" w:eastAsia="ＭＳ 明朝" w:hAnsi="ＭＳ 明朝" w:cs="ＭＳ 明朝"/>
          <w:sz w:val="21"/>
          <w:szCs w:val="21"/>
          <w:lang w:eastAsia="ja-JP"/>
        </w:rPr>
        <w:t>yudai_kikuchi</w:t>
      </w:r>
      <w:r w:rsidRPr="004722D2">
        <w:rPr>
          <w:rFonts w:ascii="ＭＳ 明朝" w:eastAsia="ＭＳ 明朝" w:hAnsi="ＭＳ 明朝" w:cs="ＭＳ 明朝" w:hint="eastAsia"/>
          <w:sz w:val="21"/>
          <w:szCs w:val="21"/>
          <w:lang w:eastAsia="ja-JP"/>
        </w:rPr>
        <w:t>@tsgren.jp</w:t>
      </w:r>
    </w:p>
    <w:sectPr w:rsidR="00EF5387" w:rsidRPr="005A219F" w:rsidSect="00A62C11">
      <w:headerReference w:type="default" r:id="rId7"/>
      <w:footerReference w:type="default" r:id="rId8"/>
      <w:pgSz w:w="11910" w:h="16840"/>
      <w:pgMar w:top="1420" w:right="1300" w:bottom="920" w:left="1300" w:header="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EF6" w:rsidRDefault="00821EF6">
      <w:r>
        <w:separator/>
      </w:r>
    </w:p>
  </w:endnote>
  <w:endnote w:type="continuationSeparator" w:id="0">
    <w:p w:rsidR="00821EF6" w:rsidRDefault="0082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387" w:rsidRDefault="00FA5F86">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3476625</wp:posOffset>
              </wp:positionH>
              <wp:positionV relativeFrom="page">
                <wp:posOffset>10085705</wp:posOffset>
              </wp:positionV>
              <wp:extent cx="248285" cy="158750"/>
              <wp:effectExtent l="0" t="0" r="1841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387" w:rsidRDefault="00476764">
                          <w:pPr>
                            <w:pStyle w:val="a3"/>
                            <w:spacing w:before="0" w:line="234" w:lineRule="exact"/>
                            <w:ind w:left="20"/>
                            <w:rPr>
                              <w:rFonts w:ascii="Times New Roman" w:eastAsia="Times New Roman" w:hAnsi="Times New Roman" w:cs="Times New Roman"/>
                            </w:rPr>
                          </w:pPr>
                          <w:r>
                            <w:rPr>
                              <w:rFonts w:ascii="Times New Roman"/>
                            </w:rPr>
                            <w:t xml:space="preserve">- </w:t>
                          </w:r>
                          <w:r w:rsidR="00A62C11">
                            <w:fldChar w:fldCharType="begin"/>
                          </w:r>
                          <w:r>
                            <w:rPr>
                              <w:rFonts w:ascii="Times New Roman"/>
                            </w:rPr>
                            <w:instrText xml:space="preserve"> PAGE </w:instrText>
                          </w:r>
                          <w:r w:rsidR="00A62C11">
                            <w:fldChar w:fldCharType="separate"/>
                          </w:r>
                          <w:r w:rsidR="00107B95">
                            <w:rPr>
                              <w:rFonts w:ascii="Times New Roman"/>
                              <w:noProof/>
                            </w:rPr>
                            <w:t>5</w:t>
                          </w:r>
                          <w:r w:rsidR="00A62C11">
                            <w:fldChar w:fldCharType="end"/>
                          </w:r>
                          <w:r>
                            <w:rPr>
                              <w:rFonts w:ascii="Times New Roma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3.75pt;margin-top:794.15pt;width:19.55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VrA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" filled="f" stroked="f">
              <v:textbox inset="0,0,0,0">
                <w:txbxContent>
                  <w:p w:rsidR="00EF5387" w:rsidRDefault="00476764">
                    <w:pPr>
                      <w:pStyle w:val="a3"/>
                      <w:spacing w:before="0" w:line="234" w:lineRule="exact"/>
                      <w:ind w:left="20"/>
                      <w:rPr>
                        <w:rFonts w:ascii="Times New Roman" w:eastAsia="Times New Roman" w:hAnsi="Times New Roman" w:cs="Times New Roman"/>
                      </w:rPr>
                    </w:pPr>
                    <w:r>
                      <w:rPr>
                        <w:rFonts w:ascii="Times New Roman"/>
                      </w:rPr>
                      <w:t xml:space="preserve">- </w:t>
                    </w:r>
                    <w:r w:rsidR="00A62C11">
                      <w:fldChar w:fldCharType="begin"/>
                    </w:r>
                    <w:r>
                      <w:rPr>
                        <w:rFonts w:ascii="Times New Roman"/>
                      </w:rPr>
                      <w:instrText xml:space="preserve"> PAGE </w:instrText>
                    </w:r>
                    <w:r w:rsidR="00A62C11">
                      <w:fldChar w:fldCharType="separate"/>
                    </w:r>
                    <w:r w:rsidR="00107B95">
                      <w:rPr>
                        <w:rFonts w:ascii="Times New Roman"/>
                        <w:noProof/>
                      </w:rPr>
                      <w:t>5</w:t>
                    </w:r>
                    <w:r w:rsidR="00A62C11">
                      <w:fldChar w:fldCharType="end"/>
                    </w:r>
                    <w:r>
                      <w:rPr>
                        <w:rFonts w:ascii="Times New Roman"/>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EF6" w:rsidRDefault="00821EF6">
      <w:r>
        <w:separator/>
      </w:r>
    </w:p>
  </w:footnote>
  <w:footnote w:type="continuationSeparator" w:id="0">
    <w:p w:rsidR="00821EF6" w:rsidRDefault="00821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2F7" w:rsidRDefault="00DD42F7" w:rsidP="00DD42F7">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87"/>
    <w:rsid w:val="00000627"/>
    <w:rsid w:val="00031451"/>
    <w:rsid w:val="000601C8"/>
    <w:rsid w:val="00062485"/>
    <w:rsid w:val="00063678"/>
    <w:rsid w:val="00074C51"/>
    <w:rsid w:val="00076970"/>
    <w:rsid w:val="00081B10"/>
    <w:rsid w:val="00082B61"/>
    <w:rsid w:val="00091051"/>
    <w:rsid w:val="000912BD"/>
    <w:rsid w:val="000A4602"/>
    <w:rsid w:val="000B431D"/>
    <w:rsid w:val="000C1185"/>
    <w:rsid w:val="000E2E68"/>
    <w:rsid w:val="000E6C4F"/>
    <w:rsid w:val="000E6EFA"/>
    <w:rsid w:val="001061FF"/>
    <w:rsid w:val="001066B1"/>
    <w:rsid w:val="00107B95"/>
    <w:rsid w:val="00120900"/>
    <w:rsid w:val="001306DD"/>
    <w:rsid w:val="00137DA4"/>
    <w:rsid w:val="00137E43"/>
    <w:rsid w:val="00152555"/>
    <w:rsid w:val="00161785"/>
    <w:rsid w:val="001623B4"/>
    <w:rsid w:val="00163AA8"/>
    <w:rsid w:val="0017048F"/>
    <w:rsid w:val="001924CF"/>
    <w:rsid w:val="001A1E17"/>
    <w:rsid w:val="001C61B8"/>
    <w:rsid w:val="001D7725"/>
    <w:rsid w:val="001E2A89"/>
    <w:rsid w:val="001E66EC"/>
    <w:rsid w:val="001F1AE7"/>
    <w:rsid w:val="00205755"/>
    <w:rsid w:val="00230F9E"/>
    <w:rsid w:val="00232AD5"/>
    <w:rsid w:val="00244DF4"/>
    <w:rsid w:val="00256B09"/>
    <w:rsid w:val="0027576F"/>
    <w:rsid w:val="00283E2D"/>
    <w:rsid w:val="002C1B7C"/>
    <w:rsid w:val="002C69D6"/>
    <w:rsid w:val="002E57F5"/>
    <w:rsid w:val="002E6A48"/>
    <w:rsid w:val="00304442"/>
    <w:rsid w:val="00314078"/>
    <w:rsid w:val="00315840"/>
    <w:rsid w:val="00320872"/>
    <w:rsid w:val="003256C2"/>
    <w:rsid w:val="0033375F"/>
    <w:rsid w:val="00340645"/>
    <w:rsid w:val="00340AE8"/>
    <w:rsid w:val="003504A8"/>
    <w:rsid w:val="00350531"/>
    <w:rsid w:val="00350CAE"/>
    <w:rsid w:val="003519A5"/>
    <w:rsid w:val="00353FA7"/>
    <w:rsid w:val="00357022"/>
    <w:rsid w:val="00360AEA"/>
    <w:rsid w:val="003628BD"/>
    <w:rsid w:val="00380E76"/>
    <w:rsid w:val="003C28F2"/>
    <w:rsid w:val="003C3CBE"/>
    <w:rsid w:val="003C3CF7"/>
    <w:rsid w:val="003C7CE9"/>
    <w:rsid w:val="003D5699"/>
    <w:rsid w:val="003D7D2F"/>
    <w:rsid w:val="003E4473"/>
    <w:rsid w:val="003F22D9"/>
    <w:rsid w:val="003F3488"/>
    <w:rsid w:val="004011E4"/>
    <w:rsid w:val="00417B75"/>
    <w:rsid w:val="00425122"/>
    <w:rsid w:val="004315CB"/>
    <w:rsid w:val="00441468"/>
    <w:rsid w:val="00442FE5"/>
    <w:rsid w:val="00452C14"/>
    <w:rsid w:val="004722D2"/>
    <w:rsid w:val="00476764"/>
    <w:rsid w:val="00477FD6"/>
    <w:rsid w:val="0048036D"/>
    <w:rsid w:val="004830D8"/>
    <w:rsid w:val="00495D88"/>
    <w:rsid w:val="004961C9"/>
    <w:rsid w:val="004973D5"/>
    <w:rsid w:val="004A0C70"/>
    <w:rsid w:val="004A4BE6"/>
    <w:rsid w:val="004B090F"/>
    <w:rsid w:val="004E2402"/>
    <w:rsid w:val="004E3607"/>
    <w:rsid w:val="00522A36"/>
    <w:rsid w:val="00554303"/>
    <w:rsid w:val="00577096"/>
    <w:rsid w:val="005806EE"/>
    <w:rsid w:val="00584C5A"/>
    <w:rsid w:val="005863D5"/>
    <w:rsid w:val="00594827"/>
    <w:rsid w:val="005A219F"/>
    <w:rsid w:val="005A7591"/>
    <w:rsid w:val="005C43FB"/>
    <w:rsid w:val="005D1F19"/>
    <w:rsid w:val="005D5D47"/>
    <w:rsid w:val="005E5C0A"/>
    <w:rsid w:val="005F3C47"/>
    <w:rsid w:val="005F41DF"/>
    <w:rsid w:val="00614078"/>
    <w:rsid w:val="00637FAC"/>
    <w:rsid w:val="00642E6A"/>
    <w:rsid w:val="006450BA"/>
    <w:rsid w:val="00652791"/>
    <w:rsid w:val="00654B71"/>
    <w:rsid w:val="0065652A"/>
    <w:rsid w:val="00664755"/>
    <w:rsid w:val="006727FA"/>
    <w:rsid w:val="00673F9D"/>
    <w:rsid w:val="00675AA5"/>
    <w:rsid w:val="006772FD"/>
    <w:rsid w:val="006776BE"/>
    <w:rsid w:val="00685EF0"/>
    <w:rsid w:val="00687731"/>
    <w:rsid w:val="0068796C"/>
    <w:rsid w:val="00693718"/>
    <w:rsid w:val="006C65F1"/>
    <w:rsid w:val="006C710A"/>
    <w:rsid w:val="006D4E0F"/>
    <w:rsid w:val="006E1904"/>
    <w:rsid w:val="006E514D"/>
    <w:rsid w:val="006E62F4"/>
    <w:rsid w:val="006E6460"/>
    <w:rsid w:val="006F4987"/>
    <w:rsid w:val="00703C79"/>
    <w:rsid w:val="0070619D"/>
    <w:rsid w:val="00720A0C"/>
    <w:rsid w:val="00724342"/>
    <w:rsid w:val="00726A2C"/>
    <w:rsid w:val="00752879"/>
    <w:rsid w:val="00756B6D"/>
    <w:rsid w:val="007621E7"/>
    <w:rsid w:val="00764FCA"/>
    <w:rsid w:val="00773DCB"/>
    <w:rsid w:val="00786DED"/>
    <w:rsid w:val="007873EC"/>
    <w:rsid w:val="007A1761"/>
    <w:rsid w:val="007A51E7"/>
    <w:rsid w:val="007A72BB"/>
    <w:rsid w:val="007C59B0"/>
    <w:rsid w:val="007D288C"/>
    <w:rsid w:val="007E7A36"/>
    <w:rsid w:val="00804C25"/>
    <w:rsid w:val="00807C8F"/>
    <w:rsid w:val="00821EF6"/>
    <w:rsid w:val="008257B8"/>
    <w:rsid w:val="00830E50"/>
    <w:rsid w:val="00844F14"/>
    <w:rsid w:val="0084592B"/>
    <w:rsid w:val="00851EBA"/>
    <w:rsid w:val="008703E2"/>
    <w:rsid w:val="00886078"/>
    <w:rsid w:val="008976A4"/>
    <w:rsid w:val="008A3A7A"/>
    <w:rsid w:val="008D2DEC"/>
    <w:rsid w:val="008D7EB6"/>
    <w:rsid w:val="008E4A3C"/>
    <w:rsid w:val="008E52DC"/>
    <w:rsid w:val="008E76A6"/>
    <w:rsid w:val="008F7FD2"/>
    <w:rsid w:val="00901196"/>
    <w:rsid w:val="00907BC7"/>
    <w:rsid w:val="00911655"/>
    <w:rsid w:val="009466FA"/>
    <w:rsid w:val="00954AFD"/>
    <w:rsid w:val="0096032B"/>
    <w:rsid w:val="0097491B"/>
    <w:rsid w:val="00995DEC"/>
    <w:rsid w:val="009A1B76"/>
    <w:rsid w:val="009A6600"/>
    <w:rsid w:val="009B6F15"/>
    <w:rsid w:val="009C0B8B"/>
    <w:rsid w:val="009E20CF"/>
    <w:rsid w:val="009E45A2"/>
    <w:rsid w:val="009E613B"/>
    <w:rsid w:val="009E699B"/>
    <w:rsid w:val="009F3E23"/>
    <w:rsid w:val="009F7A82"/>
    <w:rsid w:val="00A02420"/>
    <w:rsid w:val="00A14C15"/>
    <w:rsid w:val="00A17778"/>
    <w:rsid w:val="00A23649"/>
    <w:rsid w:val="00A239E3"/>
    <w:rsid w:val="00A35695"/>
    <w:rsid w:val="00A35FF8"/>
    <w:rsid w:val="00A3694C"/>
    <w:rsid w:val="00A456CA"/>
    <w:rsid w:val="00A51B4D"/>
    <w:rsid w:val="00A51C29"/>
    <w:rsid w:val="00A62C11"/>
    <w:rsid w:val="00A65E76"/>
    <w:rsid w:val="00A67DCB"/>
    <w:rsid w:val="00A87114"/>
    <w:rsid w:val="00AA15E3"/>
    <w:rsid w:val="00AD082B"/>
    <w:rsid w:val="00B10702"/>
    <w:rsid w:val="00B114AB"/>
    <w:rsid w:val="00B41829"/>
    <w:rsid w:val="00B424CA"/>
    <w:rsid w:val="00B577A9"/>
    <w:rsid w:val="00B72930"/>
    <w:rsid w:val="00B842D7"/>
    <w:rsid w:val="00B85026"/>
    <w:rsid w:val="00BA4326"/>
    <w:rsid w:val="00BC226C"/>
    <w:rsid w:val="00BC4A9D"/>
    <w:rsid w:val="00BD191C"/>
    <w:rsid w:val="00BE0370"/>
    <w:rsid w:val="00BF28B8"/>
    <w:rsid w:val="00C049A5"/>
    <w:rsid w:val="00C2223E"/>
    <w:rsid w:val="00C2348B"/>
    <w:rsid w:val="00C23895"/>
    <w:rsid w:val="00C417CF"/>
    <w:rsid w:val="00C41F86"/>
    <w:rsid w:val="00C448BD"/>
    <w:rsid w:val="00C45E52"/>
    <w:rsid w:val="00C562FE"/>
    <w:rsid w:val="00C72222"/>
    <w:rsid w:val="00C815F9"/>
    <w:rsid w:val="00C84806"/>
    <w:rsid w:val="00C85F94"/>
    <w:rsid w:val="00C86998"/>
    <w:rsid w:val="00C950DD"/>
    <w:rsid w:val="00CA57A7"/>
    <w:rsid w:val="00CB1FB6"/>
    <w:rsid w:val="00CD759B"/>
    <w:rsid w:val="00CE3B77"/>
    <w:rsid w:val="00CE51F0"/>
    <w:rsid w:val="00CF3007"/>
    <w:rsid w:val="00CF6B90"/>
    <w:rsid w:val="00D048DE"/>
    <w:rsid w:val="00D054C9"/>
    <w:rsid w:val="00D058F6"/>
    <w:rsid w:val="00D12065"/>
    <w:rsid w:val="00D1276E"/>
    <w:rsid w:val="00D12B68"/>
    <w:rsid w:val="00D23C34"/>
    <w:rsid w:val="00D23C3F"/>
    <w:rsid w:val="00D270F5"/>
    <w:rsid w:val="00D2727A"/>
    <w:rsid w:val="00D473EE"/>
    <w:rsid w:val="00D50191"/>
    <w:rsid w:val="00D52F45"/>
    <w:rsid w:val="00D60DB0"/>
    <w:rsid w:val="00D96729"/>
    <w:rsid w:val="00DA3F55"/>
    <w:rsid w:val="00DB0CB9"/>
    <w:rsid w:val="00DB639E"/>
    <w:rsid w:val="00DC3B92"/>
    <w:rsid w:val="00DC406A"/>
    <w:rsid w:val="00DC4275"/>
    <w:rsid w:val="00DD42F7"/>
    <w:rsid w:val="00DD70AC"/>
    <w:rsid w:val="00DE6E98"/>
    <w:rsid w:val="00DF4A20"/>
    <w:rsid w:val="00DF5B4C"/>
    <w:rsid w:val="00E100F1"/>
    <w:rsid w:val="00E15DD0"/>
    <w:rsid w:val="00E27CDB"/>
    <w:rsid w:val="00E44E7E"/>
    <w:rsid w:val="00E53DF2"/>
    <w:rsid w:val="00E75BB3"/>
    <w:rsid w:val="00E75D0B"/>
    <w:rsid w:val="00E77483"/>
    <w:rsid w:val="00E82B5D"/>
    <w:rsid w:val="00E853F5"/>
    <w:rsid w:val="00EB1231"/>
    <w:rsid w:val="00EB2DCA"/>
    <w:rsid w:val="00EB4387"/>
    <w:rsid w:val="00ED2AEA"/>
    <w:rsid w:val="00ED5CB2"/>
    <w:rsid w:val="00ED61CF"/>
    <w:rsid w:val="00ED707E"/>
    <w:rsid w:val="00EF3209"/>
    <w:rsid w:val="00EF5387"/>
    <w:rsid w:val="00F16E6E"/>
    <w:rsid w:val="00F53D7E"/>
    <w:rsid w:val="00F54657"/>
    <w:rsid w:val="00F669B6"/>
    <w:rsid w:val="00F740BD"/>
    <w:rsid w:val="00F859D4"/>
    <w:rsid w:val="00F906BC"/>
    <w:rsid w:val="00FA1852"/>
    <w:rsid w:val="00FA5F86"/>
    <w:rsid w:val="00FB479A"/>
    <w:rsid w:val="00FC3F16"/>
    <w:rsid w:val="00FD2C6F"/>
    <w:rsid w:val="00FE390B"/>
    <w:rsid w:val="00FF435F"/>
    <w:rsid w:val="00FF5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F1F540-D860-44C9-A944-FD49AAF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62C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2C11"/>
    <w:tblPr>
      <w:tblInd w:w="0" w:type="dxa"/>
      <w:tblCellMar>
        <w:top w:w="0" w:type="dxa"/>
        <w:left w:w="0" w:type="dxa"/>
        <w:bottom w:w="0" w:type="dxa"/>
        <w:right w:w="0" w:type="dxa"/>
      </w:tblCellMar>
    </w:tblPr>
  </w:style>
  <w:style w:type="paragraph" w:styleId="a3">
    <w:name w:val="Body Text"/>
    <w:basedOn w:val="a"/>
    <w:uiPriority w:val="1"/>
    <w:qFormat/>
    <w:rsid w:val="00A62C11"/>
    <w:pPr>
      <w:spacing w:before="85"/>
      <w:ind w:left="948"/>
    </w:pPr>
    <w:rPr>
      <w:rFonts w:ascii="ＭＳ 明朝" w:eastAsia="ＭＳ 明朝" w:hAnsi="ＭＳ 明朝"/>
      <w:sz w:val="21"/>
      <w:szCs w:val="21"/>
    </w:rPr>
  </w:style>
  <w:style w:type="paragraph" w:styleId="a4">
    <w:name w:val="List Paragraph"/>
    <w:basedOn w:val="a"/>
    <w:uiPriority w:val="1"/>
    <w:qFormat/>
    <w:rsid w:val="00A62C11"/>
  </w:style>
  <w:style w:type="paragraph" w:customStyle="1" w:styleId="TableParagraph">
    <w:name w:val="Table Paragraph"/>
    <w:basedOn w:val="a"/>
    <w:uiPriority w:val="1"/>
    <w:qFormat/>
    <w:rsid w:val="00A62C11"/>
  </w:style>
  <w:style w:type="table" w:styleId="a5">
    <w:name w:val="Table Grid"/>
    <w:basedOn w:val="a1"/>
    <w:uiPriority w:val="59"/>
    <w:rsid w:val="004E2402"/>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5755"/>
    <w:pPr>
      <w:tabs>
        <w:tab w:val="center" w:pos="4252"/>
        <w:tab w:val="right" w:pos="8504"/>
      </w:tabs>
      <w:snapToGrid w:val="0"/>
    </w:pPr>
  </w:style>
  <w:style w:type="character" w:customStyle="1" w:styleId="a7">
    <w:name w:val="ヘッダー (文字)"/>
    <w:basedOn w:val="a0"/>
    <w:link w:val="a6"/>
    <w:uiPriority w:val="99"/>
    <w:rsid w:val="00205755"/>
  </w:style>
  <w:style w:type="paragraph" w:styleId="a8">
    <w:name w:val="footer"/>
    <w:basedOn w:val="a"/>
    <w:link w:val="a9"/>
    <w:uiPriority w:val="99"/>
    <w:unhideWhenUsed/>
    <w:rsid w:val="00205755"/>
    <w:pPr>
      <w:tabs>
        <w:tab w:val="center" w:pos="4252"/>
        <w:tab w:val="right" w:pos="8504"/>
      </w:tabs>
      <w:snapToGrid w:val="0"/>
    </w:pPr>
  </w:style>
  <w:style w:type="character" w:customStyle="1" w:styleId="a9">
    <w:name w:val="フッター (文字)"/>
    <w:basedOn w:val="a0"/>
    <w:link w:val="a8"/>
    <w:uiPriority w:val="99"/>
    <w:rsid w:val="00205755"/>
  </w:style>
  <w:style w:type="paragraph" w:styleId="aa">
    <w:name w:val="Balloon Text"/>
    <w:basedOn w:val="a"/>
    <w:link w:val="ab"/>
    <w:uiPriority w:val="99"/>
    <w:semiHidden/>
    <w:unhideWhenUsed/>
    <w:rsid w:val="001623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23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20617">
      <w:bodyDiv w:val="1"/>
      <w:marLeft w:val="0"/>
      <w:marRight w:val="0"/>
      <w:marTop w:val="0"/>
      <w:marBottom w:val="0"/>
      <w:divBdr>
        <w:top w:val="none" w:sz="0" w:space="0" w:color="auto"/>
        <w:left w:val="none" w:sz="0" w:space="0" w:color="auto"/>
        <w:bottom w:val="none" w:sz="0" w:space="0" w:color="auto"/>
        <w:right w:val="none" w:sz="0" w:space="0" w:color="auto"/>
      </w:divBdr>
    </w:div>
    <w:div w:id="1848791833">
      <w:bodyDiv w:val="1"/>
      <w:marLeft w:val="0"/>
      <w:marRight w:val="0"/>
      <w:marTop w:val="0"/>
      <w:marBottom w:val="0"/>
      <w:divBdr>
        <w:top w:val="none" w:sz="0" w:space="0" w:color="auto"/>
        <w:left w:val="none" w:sz="0" w:space="0" w:color="auto"/>
        <w:bottom w:val="none" w:sz="0" w:space="0" w:color="auto"/>
        <w:right w:val="none" w:sz="0" w:space="0" w:color="auto"/>
      </w:divBdr>
    </w:div>
    <w:div w:id="205530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E8161-E829-44CA-B65D-B4C7F320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5</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つがる市民診療所管理係</dc:creator>
  <cp:lastModifiedBy>tcc03</cp:lastModifiedBy>
  <cp:revision>162</cp:revision>
  <cp:lastPrinted>2023-08-30T05:13:00Z</cp:lastPrinted>
  <dcterms:created xsi:type="dcterms:W3CDTF">2016-08-30T07:15:00Z</dcterms:created>
  <dcterms:modified xsi:type="dcterms:W3CDTF">2023-09-22T02:54:00Z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2012-08-28T00:00:00Z</vt:filetime>
  </property>
  <property fmtid="{D5CDD505-2E9C-101B-9397-08002B2CF9AE}" pid="3" name="Creator">
    <vt:lpwstr>Word 用 Acrobat PDFMaker 9.1</vt:lpwstr>
  </property>
  <property fmtid="{D5CDD505-2E9C-101B-9397-08002B2CF9AE}" pid="4" name="LastSaved">
    <vt:filetime>2015-06-15T00:00:00Z</vt:filetime>
  </property>
</Properties>
</file>