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E55" w:rsidRPr="001D3A31" w:rsidRDefault="00B92F83" w:rsidP="00655C97">
      <w:pPr>
        <w:spacing w:line="360" w:lineRule="auto"/>
        <w:jc w:val="left"/>
        <w:rPr>
          <w:rFonts w:asciiTheme="minorEastAsia" w:hAnsiTheme="minorEastAsia"/>
          <w:sz w:val="22"/>
        </w:rPr>
      </w:pPr>
      <w:r w:rsidRPr="001D3A31">
        <w:rPr>
          <w:rFonts w:asciiTheme="minorEastAsia" w:hAnsiTheme="minorEastAsia" w:hint="eastAsia"/>
          <w:sz w:val="22"/>
        </w:rPr>
        <w:t>［</w:t>
      </w:r>
      <w:r w:rsidR="00242E55" w:rsidRPr="001D3A31">
        <w:rPr>
          <w:rFonts w:asciiTheme="minorEastAsia" w:hAnsiTheme="minorEastAsia" w:hint="eastAsia"/>
          <w:sz w:val="22"/>
        </w:rPr>
        <w:t>様式２］</w:t>
      </w:r>
    </w:p>
    <w:p w:rsidR="00242E55" w:rsidRPr="001D3A31" w:rsidRDefault="00120693" w:rsidP="00655C97">
      <w:pPr>
        <w:spacing w:line="360" w:lineRule="auto"/>
        <w:jc w:val="center"/>
        <w:rPr>
          <w:rFonts w:asciiTheme="minorEastAsia" w:hAnsiTheme="minorEastAsia"/>
          <w:sz w:val="22"/>
        </w:rPr>
      </w:pPr>
      <w:r w:rsidRPr="001D3A31">
        <w:rPr>
          <w:rFonts w:asciiTheme="minorEastAsia" w:hAnsiTheme="minorEastAsia" w:hint="eastAsia"/>
          <w:sz w:val="22"/>
        </w:rPr>
        <w:t>法人</w:t>
      </w:r>
      <w:r w:rsidR="00242E55" w:rsidRPr="001D3A31">
        <w:rPr>
          <w:rFonts w:asciiTheme="minorEastAsia" w:hAnsiTheme="minorEastAsia" w:hint="eastAsia"/>
          <w:sz w:val="22"/>
        </w:rPr>
        <w:t>概要書</w:t>
      </w:r>
    </w:p>
    <w:tbl>
      <w:tblPr>
        <w:tblStyle w:val="a3"/>
        <w:tblpPr w:leftFromText="142" w:rightFromText="142" w:vertAnchor="text" w:tblpXSpec="center" w:tblpY="1"/>
        <w:tblOverlap w:val="never"/>
        <w:tblW w:w="0" w:type="auto"/>
        <w:tblLook w:val="04A0" w:firstRow="1" w:lastRow="0" w:firstColumn="1" w:lastColumn="0" w:noHBand="0" w:noVBand="1"/>
      </w:tblPr>
      <w:tblGrid>
        <w:gridCol w:w="562"/>
        <w:gridCol w:w="2734"/>
        <w:gridCol w:w="5204"/>
        <w:gridCol w:w="1196"/>
      </w:tblGrid>
      <w:tr w:rsidR="00D55FD0" w:rsidRPr="001D3A31" w:rsidTr="001F2DE1">
        <w:trPr>
          <w:trHeight w:val="567"/>
        </w:trPr>
        <w:tc>
          <w:tcPr>
            <w:tcW w:w="3296" w:type="dxa"/>
            <w:gridSpan w:val="2"/>
            <w:vAlign w:val="center"/>
          </w:tcPr>
          <w:p w:rsidR="00D55FD0" w:rsidRPr="001D3A31" w:rsidRDefault="00D55FD0" w:rsidP="001F2DE1">
            <w:pPr>
              <w:spacing w:line="360" w:lineRule="auto"/>
              <w:jc w:val="distribute"/>
              <w:rPr>
                <w:rFonts w:asciiTheme="minorEastAsia" w:hAnsiTheme="minorEastAsia"/>
                <w:sz w:val="22"/>
              </w:rPr>
            </w:pPr>
            <w:r w:rsidRPr="001D3A31">
              <w:rPr>
                <w:rFonts w:asciiTheme="minorEastAsia" w:hAnsiTheme="minorEastAsia" w:hint="eastAsia"/>
                <w:sz w:val="22"/>
              </w:rPr>
              <w:t>法人名</w:t>
            </w:r>
          </w:p>
        </w:tc>
        <w:tc>
          <w:tcPr>
            <w:tcW w:w="6400" w:type="dxa"/>
            <w:gridSpan w:val="2"/>
            <w:vAlign w:val="center"/>
          </w:tcPr>
          <w:p w:rsidR="00D55FD0" w:rsidRPr="001D3A31" w:rsidRDefault="00D55FD0" w:rsidP="001F2DE1">
            <w:pPr>
              <w:spacing w:line="360" w:lineRule="auto"/>
              <w:jc w:val="left"/>
              <w:rPr>
                <w:rFonts w:asciiTheme="minorEastAsia" w:hAnsiTheme="minorEastAsia"/>
                <w:sz w:val="22"/>
              </w:rPr>
            </w:pPr>
          </w:p>
        </w:tc>
      </w:tr>
      <w:tr w:rsidR="00D55FD0" w:rsidRPr="001D3A31" w:rsidTr="001F2DE1">
        <w:trPr>
          <w:trHeight w:val="567"/>
        </w:trPr>
        <w:tc>
          <w:tcPr>
            <w:tcW w:w="3296" w:type="dxa"/>
            <w:gridSpan w:val="2"/>
            <w:vAlign w:val="center"/>
          </w:tcPr>
          <w:p w:rsidR="00D55FD0" w:rsidRPr="001D3A31" w:rsidRDefault="00D55FD0" w:rsidP="001F2DE1">
            <w:pPr>
              <w:spacing w:line="360" w:lineRule="auto"/>
              <w:jc w:val="distribute"/>
              <w:rPr>
                <w:rFonts w:asciiTheme="minorEastAsia" w:hAnsiTheme="minorEastAsia"/>
                <w:sz w:val="22"/>
              </w:rPr>
            </w:pPr>
            <w:r w:rsidRPr="001D3A31">
              <w:rPr>
                <w:rFonts w:asciiTheme="minorEastAsia" w:hAnsiTheme="minorEastAsia" w:hint="eastAsia"/>
                <w:sz w:val="22"/>
              </w:rPr>
              <w:t>法人所在地</w:t>
            </w:r>
          </w:p>
        </w:tc>
        <w:tc>
          <w:tcPr>
            <w:tcW w:w="6400" w:type="dxa"/>
            <w:gridSpan w:val="2"/>
            <w:vAlign w:val="center"/>
          </w:tcPr>
          <w:p w:rsidR="00D55FD0" w:rsidRPr="001D3A31" w:rsidRDefault="00D55FD0" w:rsidP="001F2DE1">
            <w:pPr>
              <w:spacing w:line="360" w:lineRule="auto"/>
              <w:jc w:val="left"/>
              <w:rPr>
                <w:rFonts w:asciiTheme="minorEastAsia" w:hAnsiTheme="minorEastAsia"/>
                <w:sz w:val="22"/>
              </w:rPr>
            </w:pPr>
          </w:p>
        </w:tc>
      </w:tr>
      <w:tr w:rsidR="00D55FD0" w:rsidRPr="001D3A31" w:rsidTr="001F2DE1">
        <w:trPr>
          <w:trHeight w:val="567"/>
        </w:trPr>
        <w:tc>
          <w:tcPr>
            <w:tcW w:w="3296" w:type="dxa"/>
            <w:gridSpan w:val="2"/>
            <w:vAlign w:val="center"/>
          </w:tcPr>
          <w:p w:rsidR="00D55FD0" w:rsidRPr="001D3A31" w:rsidRDefault="00D55FD0" w:rsidP="001F2DE1">
            <w:pPr>
              <w:spacing w:line="360" w:lineRule="auto"/>
              <w:jc w:val="distribute"/>
              <w:rPr>
                <w:rFonts w:asciiTheme="minorEastAsia" w:hAnsiTheme="minorEastAsia"/>
                <w:sz w:val="22"/>
              </w:rPr>
            </w:pPr>
            <w:r w:rsidRPr="001D3A31">
              <w:rPr>
                <w:rFonts w:asciiTheme="minorEastAsia" w:hAnsiTheme="minorEastAsia" w:hint="eastAsia"/>
                <w:sz w:val="22"/>
              </w:rPr>
              <w:t>法人設立年月</w:t>
            </w:r>
          </w:p>
        </w:tc>
        <w:tc>
          <w:tcPr>
            <w:tcW w:w="6400" w:type="dxa"/>
            <w:gridSpan w:val="2"/>
            <w:vAlign w:val="center"/>
          </w:tcPr>
          <w:p w:rsidR="00D55FD0" w:rsidRPr="001D3A31" w:rsidRDefault="00D55FD0" w:rsidP="001F2DE1">
            <w:pPr>
              <w:spacing w:line="360" w:lineRule="auto"/>
              <w:jc w:val="left"/>
              <w:rPr>
                <w:rFonts w:asciiTheme="minorEastAsia" w:hAnsiTheme="minorEastAsia"/>
                <w:sz w:val="22"/>
              </w:rPr>
            </w:pPr>
          </w:p>
        </w:tc>
      </w:tr>
      <w:tr w:rsidR="00D55FD0" w:rsidRPr="001D3A31" w:rsidTr="001F2DE1">
        <w:trPr>
          <w:trHeight w:val="567"/>
        </w:trPr>
        <w:tc>
          <w:tcPr>
            <w:tcW w:w="3296" w:type="dxa"/>
            <w:gridSpan w:val="2"/>
            <w:vAlign w:val="center"/>
          </w:tcPr>
          <w:p w:rsidR="00D55FD0" w:rsidRPr="001D3A31" w:rsidRDefault="00D55FD0" w:rsidP="001F2DE1">
            <w:pPr>
              <w:spacing w:line="360" w:lineRule="auto"/>
              <w:jc w:val="distribute"/>
              <w:rPr>
                <w:rFonts w:asciiTheme="minorEastAsia" w:hAnsiTheme="minorEastAsia"/>
                <w:sz w:val="22"/>
              </w:rPr>
            </w:pPr>
            <w:r w:rsidRPr="001D3A31">
              <w:rPr>
                <w:rFonts w:asciiTheme="minorEastAsia" w:hAnsiTheme="minorEastAsia" w:hint="eastAsia"/>
                <w:sz w:val="22"/>
              </w:rPr>
              <w:t>資本金</w:t>
            </w:r>
          </w:p>
        </w:tc>
        <w:tc>
          <w:tcPr>
            <w:tcW w:w="6400" w:type="dxa"/>
            <w:gridSpan w:val="2"/>
            <w:vAlign w:val="center"/>
          </w:tcPr>
          <w:p w:rsidR="00D55FD0" w:rsidRPr="001D3A31" w:rsidRDefault="00D55FD0" w:rsidP="001F2DE1">
            <w:pPr>
              <w:spacing w:line="360" w:lineRule="auto"/>
              <w:jc w:val="left"/>
              <w:rPr>
                <w:rFonts w:asciiTheme="minorEastAsia" w:hAnsiTheme="minorEastAsia"/>
                <w:sz w:val="22"/>
              </w:rPr>
            </w:pPr>
          </w:p>
        </w:tc>
      </w:tr>
      <w:tr w:rsidR="00D55FD0" w:rsidRPr="001D3A31" w:rsidTr="001F2DE1">
        <w:trPr>
          <w:trHeight w:val="567"/>
        </w:trPr>
        <w:tc>
          <w:tcPr>
            <w:tcW w:w="3296" w:type="dxa"/>
            <w:gridSpan w:val="2"/>
            <w:vAlign w:val="center"/>
          </w:tcPr>
          <w:p w:rsidR="00D55FD0" w:rsidRPr="001D3A31" w:rsidRDefault="00D55FD0" w:rsidP="001F2DE1">
            <w:pPr>
              <w:spacing w:line="360" w:lineRule="auto"/>
              <w:jc w:val="distribute"/>
              <w:rPr>
                <w:rFonts w:asciiTheme="minorEastAsia" w:hAnsiTheme="minorEastAsia"/>
                <w:sz w:val="22"/>
              </w:rPr>
            </w:pPr>
            <w:r w:rsidRPr="001D3A31">
              <w:rPr>
                <w:rFonts w:asciiTheme="minorEastAsia" w:hAnsiTheme="minorEastAsia" w:hint="eastAsia"/>
                <w:sz w:val="22"/>
              </w:rPr>
              <w:t>従業員数</w:t>
            </w:r>
          </w:p>
        </w:tc>
        <w:tc>
          <w:tcPr>
            <w:tcW w:w="6400" w:type="dxa"/>
            <w:gridSpan w:val="2"/>
            <w:vAlign w:val="center"/>
          </w:tcPr>
          <w:p w:rsidR="00D55FD0" w:rsidRPr="001D3A31" w:rsidRDefault="00D55FD0" w:rsidP="001F2DE1">
            <w:pPr>
              <w:spacing w:line="360" w:lineRule="auto"/>
              <w:jc w:val="left"/>
              <w:rPr>
                <w:rFonts w:asciiTheme="minorEastAsia" w:hAnsiTheme="minorEastAsia"/>
                <w:sz w:val="22"/>
              </w:rPr>
            </w:pPr>
          </w:p>
        </w:tc>
      </w:tr>
      <w:tr w:rsidR="00D55FD0" w:rsidRPr="001D3A31" w:rsidTr="001F2DE1">
        <w:trPr>
          <w:trHeight w:val="567"/>
        </w:trPr>
        <w:tc>
          <w:tcPr>
            <w:tcW w:w="3296" w:type="dxa"/>
            <w:gridSpan w:val="2"/>
            <w:vAlign w:val="center"/>
          </w:tcPr>
          <w:p w:rsidR="00D55FD0" w:rsidRPr="001D3A31" w:rsidRDefault="00D55FD0" w:rsidP="00D55FD0">
            <w:pPr>
              <w:spacing w:line="360" w:lineRule="auto"/>
              <w:jc w:val="distribute"/>
              <w:rPr>
                <w:rFonts w:asciiTheme="minorEastAsia" w:hAnsiTheme="minorEastAsia"/>
                <w:sz w:val="22"/>
              </w:rPr>
            </w:pPr>
            <w:r w:rsidRPr="001D3A31">
              <w:rPr>
                <w:rFonts w:asciiTheme="minorEastAsia" w:hAnsiTheme="minorEastAsia" w:hint="eastAsia"/>
                <w:sz w:val="22"/>
              </w:rPr>
              <w:t>本業務を主に作業する所在地</w:t>
            </w:r>
          </w:p>
        </w:tc>
        <w:tc>
          <w:tcPr>
            <w:tcW w:w="6400" w:type="dxa"/>
            <w:gridSpan w:val="2"/>
            <w:vAlign w:val="center"/>
          </w:tcPr>
          <w:p w:rsidR="00D55FD0" w:rsidRPr="001D3A31" w:rsidRDefault="00D55FD0" w:rsidP="00D55FD0">
            <w:pPr>
              <w:spacing w:line="360" w:lineRule="auto"/>
              <w:jc w:val="left"/>
              <w:rPr>
                <w:rFonts w:asciiTheme="minorEastAsia" w:hAnsiTheme="minorEastAsia"/>
                <w:sz w:val="22"/>
              </w:rPr>
            </w:pPr>
          </w:p>
        </w:tc>
      </w:tr>
      <w:tr w:rsidR="00D55FD0" w:rsidRPr="001D3A31" w:rsidTr="001F2DE1">
        <w:trPr>
          <w:trHeight w:val="567"/>
        </w:trPr>
        <w:tc>
          <w:tcPr>
            <w:tcW w:w="9696" w:type="dxa"/>
            <w:gridSpan w:val="4"/>
            <w:tcBorders>
              <w:top w:val="double" w:sz="4" w:space="0" w:color="auto"/>
              <w:bottom w:val="single" w:sz="4" w:space="0" w:color="auto"/>
            </w:tcBorders>
            <w:vAlign w:val="center"/>
          </w:tcPr>
          <w:p w:rsidR="00D55FD0" w:rsidRPr="001D3A31" w:rsidRDefault="00D55FD0" w:rsidP="001F2DE1">
            <w:pPr>
              <w:spacing w:line="360" w:lineRule="auto"/>
              <w:jc w:val="left"/>
              <w:rPr>
                <w:rFonts w:asciiTheme="minorEastAsia" w:hAnsiTheme="minorEastAsia"/>
                <w:sz w:val="22"/>
              </w:rPr>
            </w:pPr>
            <w:r w:rsidRPr="001D3A31">
              <w:rPr>
                <w:rFonts w:asciiTheme="minorEastAsia" w:hAnsiTheme="minorEastAsia" w:hint="eastAsia"/>
                <w:sz w:val="22"/>
              </w:rPr>
              <w:t>次の内容の有無について、該当するものに○をつけること。</w:t>
            </w:r>
          </w:p>
        </w:tc>
      </w:tr>
      <w:tr w:rsidR="00D55FD0" w:rsidRPr="001D3A31" w:rsidTr="001F2DE1">
        <w:trPr>
          <w:trHeight w:val="567"/>
        </w:trPr>
        <w:tc>
          <w:tcPr>
            <w:tcW w:w="8500" w:type="dxa"/>
            <w:gridSpan w:val="3"/>
            <w:tcBorders>
              <w:top w:val="single" w:sz="4" w:space="0" w:color="auto"/>
              <w:bottom w:val="nil"/>
            </w:tcBorders>
            <w:vAlign w:val="center"/>
          </w:tcPr>
          <w:p w:rsidR="00D55FD0" w:rsidRPr="001D3A31" w:rsidRDefault="00832FE7" w:rsidP="00832FE7">
            <w:pPr>
              <w:pStyle w:val="a4"/>
              <w:numPr>
                <w:ilvl w:val="0"/>
                <w:numId w:val="1"/>
              </w:numPr>
              <w:spacing w:line="360" w:lineRule="auto"/>
              <w:ind w:leftChars="0"/>
              <w:jc w:val="left"/>
              <w:rPr>
                <w:rFonts w:asciiTheme="minorEastAsia" w:hAnsiTheme="minorEastAsia"/>
                <w:sz w:val="22"/>
              </w:rPr>
            </w:pPr>
            <w:r w:rsidRPr="001D3A31">
              <w:rPr>
                <w:rFonts w:asciiTheme="minorEastAsia" w:hAnsiTheme="minorEastAsia" w:hint="eastAsia"/>
                <w:sz w:val="22"/>
              </w:rPr>
              <w:t>つがる西北五広域連合構成自治体（五所川原市、つがる市、鯵ヶ沢町、深浦町、鶴田町、中泊町）いずれかの令和６年度</w:t>
            </w:r>
            <w:r w:rsidR="00D55FD0" w:rsidRPr="001D3A31">
              <w:rPr>
                <w:rFonts w:asciiTheme="minorEastAsia" w:hAnsiTheme="minorEastAsia" w:hint="eastAsia"/>
                <w:sz w:val="22"/>
              </w:rPr>
              <w:t>入札参加資格者名簿</w:t>
            </w:r>
            <w:r w:rsidRPr="001D3A31">
              <w:rPr>
                <w:rFonts w:asciiTheme="minorEastAsia" w:hAnsiTheme="minorEastAsia" w:hint="eastAsia"/>
                <w:sz w:val="22"/>
              </w:rPr>
              <w:t>へ</w:t>
            </w:r>
            <w:r w:rsidR="00D55FD0" w:rsidRPr="001D3A31">
              <w:rPr>
                <w:rFonts w:asciiTheme="minorEastAsia" w:hAnsiTheme="minorEastAsia" w:hint="eastAsia"/>
                <w:sz w:val="22"/>
              </w:rPr>
              <w:t>の</w:t>
            </w:r>
            <w:r w:rsidR="00D55FD0" w:rsidRPr="001D3A31">
              <w:rPr>
                <w:rFonts w:asciiTheme="minorEastAsia" w:hAnsiTheme="minorEastAsia" w:hint="eastAsia"/>
                <w:sz w:val="22"/>
                <w:u w:val="single"/>
              </w:rPr>
              <w:t>登録がある場合</w:t>
            </w:r>
          </w:p>
        </w:tc>
        <w:tc>
          <w:tcPr>
            <w:tcW w:w="1196" w:type="dxa"/>
            <w:tcBorders>
              <w:top w:val="single" w:sz="4" w:space="0" w:color="auto"/>
              <w:bottom w:val="nil"/>
            </w:tcBorders>
            <w:tcMar>
              <w:left w:w="0" w:type="dxa"/>
              <w:right w:w="0" w:type="dxa"/>
            </w:tcMar>
            <w:vAlign w:val="center"/>
          </w:tcPr>
          <w:p w:rsidR="00D55FD0" w:rsidRPr="001D3A31" w:rsidRDefault="00D55FD0" w:rsidP="001F2DE1">
            <w:pPr>
              <w:pStyle w:val="a4"/>
              <w:spacing w:line="360" w:lineRule="auto"/>
              <w:ind w:leftChars="0" w:left="0"/>
              <w:jc w:val="center"/>
              <w:rPr>
                <w:rFonts w:asciiTheme="minorEastAsia" w:hAnsiTheme="minorEastAsia"/>
                <w:sz w:val="22"/>
              </w:rPr>
            </w:pPr>
            <w:r w:rsidRPr="001D3A31">
              <w:rPr>
                <w:rFonts w:asciiTheme="minorEastAsia" w:hAnsiTheme="minorEastAsia" w:hint="eastAsia"/>
                <w:sz w:val="18"/>
              </w:rPr>
              <w:t>チェック欄</w:t>
            </w:r>
          </w:p>
        </w:tc>
      </w:tr>
      <w:tr w:rsidR="00D55FD0" w:rsidRPr="001D3A31" w:rsidTr="001F2DE1">
        <w:trPr>
          <w:trHeight w:val="567"/>
        </w:trPr>
        <w:tc>
          <w:tcPr>
            <w:tcW w:w="562" w:type="dxa"/>
            <w:tcBorders>
              <w:top w:val="nil"/>
              <w:bottom w:val="single" w:sz="4" w:space="0" w:color="auto"/>
            </w:tcBorders>
            <w:vAlign w:val="center"/>
          </w:tcPr>
          <w:p w:rsidR="00D55FD0" w:rsidRPr="001D3A31" w:rsidRDefault="00D55FD0" w:rsidP="001F2DE1">
            <w:pPr>
              <w:spacing w:line="360" w:lineRule="auto"/>
              <w:jc w:val="distribute"/>
              <w:rPr>
                <w:rFonts w:asciiTheme="minorEastAsia" w:hAnsiTheme="minorEastAsia"/>
                <w:sz w:val="22"/>
              </w:rPr>
            </w:pPr>
          </w:p>
        </w:tc>
        <w:tc>
          <w:tcPr>
            <w:tcW w:w="7938" w:type="dxa"/>
            <w:gridSpan w:val="2"/>
            <w:tcBorders>
              <w:top w:val="single" w:sz="4" w:space="0" w:color="auto"/>
              <w:bottom w:val="single" w:sz="4" w:space="0" w:color="auto"/>
            </w:tcBorders>
            <w:vAlign w:val="center"/>
          </w:tcPr>
          <w:p w:rsidR="00D55FD0" w:rsidRPr="001D3A31" w:rsidRDefault="00D55FD0" w:rsidP="001F2DE1">
            <w:pPr>
              <w:spacing w:line="360" w:lineRule="auto"/>
              <w:jc w:val="left"/>
              <w:rPr>
                <w:rFonts w:asciiTheme="minorEastAsia" w:hAnsiTheme="minorEastAsia"/>
                <w:sz w:val="22"/>
              </w:rPr>
            </w:pPr>
            <w:r w:rsidRPr="001D3A31">
              <w:rPr>
                <w:rFonts w:asciiTheme="minorEastAsia" w:hAnsiTheme="minorEastAsia" w:hint="eastAsia"/>
                <w:sz w:val="22"/>
              </w:rPr>
              <w:t>入札参加を停止されているか</w:t>
            </w:r>
          </w:p>
        </w:tc>
        <w:tc>
          <w:tcPr>
            <w:tcW w:w="1196" w:type="dxa"/>
            <w:tcBorders>
              <w:top w:val="single" w:sz="4" w:space="0" w:color="auto"/>
              <w:bottom w:val="single" w:sz="4" w:space="0" w:color="auto"/>
            </w:tcBorders>
            <w:vAlign w:val="center"/>
          </w:tcPr>
          <w:p w:rsidR="00D55FD0" w:rsidRPr="001D3A31" w:rsidRDefault="00D55FD0" w:rsidP="001F2DE1">
            <w:pPr>
              <w:spacing w:line="360" w:lineRule="auto"/>
              <w:jc w:val="center"/>
              <w:rPr>
                <w:rFonts w:asciiTheme="minorEastAsia" w:hAnsiTheme="minorEastAsia"/>
                <w:sz w:val="22"/>
              </w:rPr>
            </w:pPr>
          </w:p>
        </w:tc>
      </w:tr>
      <w:tr w:rsidR="00D55FD0" w:rsidRPr="001D3A31" w:rsidTr="001F2DE1">
        <w:trPr>
          <w:trHeight w:val="567"/>
        </w:trPr>
        <w:tc>
          <w:tcPr>
            <w:tcW w:w="9696" w:type="dxa"/>
            <w:gridSpan w:val="4"/>
            <w:tcBorders>
              <w:top w:val="single" w:sz="4" w:space="0" w:color="auto"/>
              <w:bottom w:val="nil"/>
            </w:tcBorders>
            <w:vAlign w:val="center"/>
          </w:tcPr>
          <w:p w:rsidR="00D55FD0" w:rsidRPr="001D3A31" w:rsidRDefault="00832FE7" w:rsidP="00832FE7">
            <w:pPr>
              <w:pStyle w:val="a4"/>
              <w:numPr>
                <w:ilvl w:val="0"/>
                <w:numId w:val="1"/>
              </w:numPr>
              <w:spacing w:line="360" w:lineRule="auto"/>
              <w:ind w:leftChars="0"/>
              <w:jc w:val="left"/>
              <w:rPr>
                <w:rFonts w:asciiTheme="minorEastAsia" w:hAnsiTheme="minorEastAsia"/>
                <w:sz w:val="22"/>
              </w:rPr>
            </w:pPr>
            <w:r w:rsidRPr="001D3A31">
              <w:rPr>
                <w:rFonts w:asciiTheme="minorEastAsia" w:hAnsiTheme="minorEastAsia" w:hint="eastAsia"/>
                <w:sz w:val="22"/>
              </w:rPr>
              <w:t>つがる西北五広域連合構成自治体（五所川原市、つがる市、鯵ヶ沢町、深浦町、鶴田町、中泊町）いずれかの令和６年度入札参加資格者名簿への</w:t>
            </w:r>
            <w:r w:rsidR="00D55FD0" w:rsidRPr="001D3A31">
              <w:rPr>
                <w:rFonts w:asciiTheme="minorEastAsia" w:hAnsiTheme="minorEastAsia" w:hint="eastAsia"/>
                <w:sz w:val="22"/>
                <w:u w:val="single"/>
              </w:rPr>
              <w:t>登録がない場合</w:t>
            </w:r>
          </w:p>
        </w:tc>
      </w:tr>
      <w:tr w:rsidR="00D55FD0" w:rsidRPr="001D3A31" w:rsidTr="001F2DE1">
        <w:trPr>
          <w:trHeight w:val="567"/>
        </w:trPr>
        <w:tc>
          <w:tcPr>
            <w:tcW w:w="562" w:type="dxa"/>
            <w:vMerge w:val="restart"/>
            <w:tcBorders>
              <w:top w:val="nil"/>
            </w:tcBorders>
            <w:vAlign w:val="center"/>
          </w:tcPr>
          <w:p w:rsidR="00D55FD0" w:rsidRPr="001D3A31" w:rsidRDefault="00D55FD0" w:rsidP="001F2DE1">
            <w:pPr>
              <w:spacing w:line="360" w:lineRule="auto"/>
              <w:jc w:val="distribute"/>
              <w:rPr>
                <w:rFonts w:asciiTheme="minorEastAsia" w:hAnsiTheme="minorEastAsia"/>
                <w:sz w:val="22"/>
              </w:rPr>
            </w:pPr>
          </w:p>
        </w:tc>
        <w:tc>
          <w:tcPr>
            <w:tcW w:w="7938" w:type="dxa"/>
            <w:gridSpan w:val="2"/>
            <w:tcBorders>
              <w:top w:val="single" w:sz="4" w:space="0" w:color="auto"/>
              <w:bottom w:val="single" w:sz="4" w:space="0" w:color="auto"/>
            </w:tcBorders>
            <w:vAlign w:val="center"/>
          </w:tcPr>
          <w:p w:rsidR="00D55FD0" w:rsidRPr="001D3A31" w:rsidRDefault="00D55FD0" w:rsidP="001F2DE1">
            <w:pPr>
              <w:spacing w:line="360" w:lineRule="auto"/>
              <w:jc w:val="left"/>
              <w:rPr>
                <w:rFonts w:asciiTheme="minorEastAsia" w:hAnsiTheme="minorEastAsia"/>
                <w:sz w:val="22"/>
              </w:rPr>
            </w:pPr>
            <w:r w:rsidRPr="001D3A31">
              <w:rPr>
                <w:rFonts w:asciiTheme="minorEastAsia" w:hAnsiTheme="minorEastAsia" w:hint="eastAsia"/>
                <w:sz w:val="22"/>
              </w:rPr>
              <w:t>特別な理由がある場合を除くほか、入札に係る契約を締結する能力を要しない者及び破産者で復権を得ない者</w:t>
            </w:r>
          </w:p>
        </w:tc>
        <w:tc>
          <w:tcPr>
            <w:tcW w:w="1196" w:type="dxa"/>
            <w:tcBorders>
              <w:top w:val="single" w:sz="4" w:space="0" w:color="auto"/>
              <w:bottom w:val="single" w:sz="4" w:space="0" w:color="auto"/>
            </w:tcBorders>
            <w:vAlign w:val="center"/>
          </w:tcPr>
          <w:p w:rsidR="00D55FD0" w:rsidRPr="001D3A31" w:rsidRDefault="00D55FD0" w:rsidP="001F2DE1">
            <w:pPr>
              <w:spacing w:line="360" w:lineRule="auto"/>
              <w:jc w:val="center"/>
              <w:rPr>
                <w:rFonts w:asciiTheme="minorEastAsia" w:hAnsiTheme="minorEastAsia"/>
                <w:sz w:val="22"/>
              </w:rPr>
            </w:pPr>
          </w:p>
        </w:tc>
      </w:tr>
      <w:tr w:rsidR="00D55FD0" w:rsidRPr="001D3A31" w:rsidTr="001F2DE1">
        <w:trPr>
          <w:trHeight w:val="567"/>
        </w:trPr>
        <w:tc>
          <w:tcPr>
            <w:tcW w:w="562" w:type="dxa"/>
            <w:vMerge/>
            <w:vAlign w:val="center"/>
          </w:tcPr>
          <w:p w:rsidR="00D55FD0" w:rsidRPr="001D3A31" w:rsidRDefault="00D55FD0" w:rsidP="001F2DE1">
            <w:pPr>
              <w:spacing w:line="360" w:lineRule="auto"/>
              <w:jc w:val="distribute"/>
              <w:rPr>
                <w:rFonts w:asciiTheme="minorEastAsia" w:hAnsiTheme="minorEastAsia"/>
                <w:sz w:val="22"/>
              </w:rPr>
            </w:pPr>
          </w:p>
        </w:tc>
        <w:tc>
          <w:tcPr>
            <w:tcW w:w="7938" w:type="dxa"/>
            <w:gridSpan w:val="2"/>
            <w:tcBorders>
              <w:top w:val="single" w:sz="4" w:space="0" w:color="auto"/>
              <w:bottom w:val="single" w:sz="4" w:space="0" w:color="auto"/>
            </w:tcBorders>
            <w:vAlign w:val="center"/>
          </w:tcPr>
          <w:p w:rsidR="00D55FD0" w:rsidRPr="001D3A31" w:rsidRDefault="00D55FD0" w:rsidP="001F2DE1">
            <w:pPr>
              <w:spacing w:line="360" w:lineRule="auto"/>
              <w:jc w:val="left"/>
              <w:rPr>
                <w:rFonts w:asciiTheme="minorEastAsia" w:hAnsiTheme="minorEastAsia"/>
                <w:sz w:val="22"/>
              </w:rPr>
            </w:pPr>
            <w:r w:rsidRPr="001D3A31">
              <w:rPr>
                <w:rFonts w:asciiTheme="minorEastAsia" w:hAnsiTheme="minorEastAsia" w:hint="eastAsia"/>
                <w:sz w:val="22"/>
              </w:rPr>
              <w:t>銀行取引の停止処分を受けていない者</w:t>
            </w:r>
          </w:p>
        </w:tc>
        <w:tc>
          <w:tcPr>
            <w:tcW w:w="1196" w:type="dxa"/>
            <w:tcBorders>
              <w:top w:val="single" w:sz="4" w:space="0" w:color="auto"/>
              <w:bottom w:val="single" w:sz="4" w:space="0" w:color="auto"/>
            </w:tcBorders>
            <w:vAlign w:val="center"/>
          </w:tcPr>
          <w:p w:rsidR="00D55FD0" w:rsidRPr="001D3A31" w:rsidRDefault="00D55FD0" w:rsidP="001F2DE1">
            <w:pPr>
              <w:spacing w:line="360" w:lineRule="auto"/>
              <w:jc w:val="center"/>
              <w:rPr>
                <w:rFonts w:asciiTheme="minorEastAsia" w:hAnsiTheme="minorEastAsia"/>
                <w:sz w:val="22"/>
              </w:rPr>
            </w:pPr>
          </w:p>
        </w:tc>
      </w:tr>
      <w:tr w:rsidR="00D55FD0" w:rsidRPr="001D3A31" w:rsidTr="001F2DE1">
        <w:trPr>
          <w:trHeight w:val="567"/>
        </w:trPr>
        <w:tc>
          <w:tcPr>
            <w:tcW w:w="562" w:type="dxa"/>
            <w:vMerge/>
            <w:vAlign w:val="center"/>
          </w:tcPr>
          <w:p w:rsidR="00D55FD0" w:rsidRPr="001D3A31" w:rsidRDefault="00D55FD0" w:rsidP="001F2DE1">
            <w:pPr>
              <w:spacing w:line="360" w:lineRule="auto"/>
              <w:jc w:val="distribute"/>
              <w:rPr>
                <w:rFonts w:asciiTheme="minorEastAsia" w:hAnsiTheme="minorEastAsia"/>
                <w:sz w:val="22"/>
              </w:rPr>
            </w:pPr>
          </w:p>
        </w:tc>
        <w:tc>
          <w:tcPr>
            <w:tcW w:w="7938" w:type="dxa"/>
            <w:gridSpan w:val="2"/>
            <w:tcBorders>
              <w:top w:val="single" w:sz="4" w:space="0" w:color="auto"/>
              <w:bottom w:val="single" w:sz="4" w:space="0" w:color="auto"/>
            </w:tcBorders>
            <w:vAlign w:val="center"/>
          </w:tcPr>
          <w:p w:rsidR="00D55FD0" w:rsidRPr="001D3A31" w:rsidRDefault="00D55FD0" w:rsidP="001F2DE1">
            <w:pPr>
              <w:pStyle w:val="Default"/>
              <w:spacing w:line="360" w:lineRule="auto"/>
              <w:rPr>
                <w:rFonts w:asciiTheme="minorEastAsia" w:eastAsiaTheme="minorEastAsia" w:hAnsiTheme="minorEastAsia"/>
                <w:sz w:val="22"/>
                <w:szCs w:val="22"/>
              </w:rPr>
            </w:pPr>
            <w:r w:rsidRPr="001D3A31">
              <w:rPr>
                <w:rFonts w:asciiTheme="minorEastAsia" w:eastAsiaTheme="minorEastAsia" w:hAnsiTheme="minorEastAsia" w:hint="eastAsia"/>
                <w:sz w:val="22"/>
                <w:szCs w:val="22"/>
              </w:rPr>
              <w:t>宗教活動や政治活動を主たる目的とする団体、暴力団若しくは暴力団員の統制の下にある団体ではないこと。</w:t>
            </w:r>
          </w:p>
        </w:tc>
        <w:tc>
          <w:tcPr>
            <w:tcW w:w="1196" w:type="dxa"/>
            <w:tcBorders>
              <w:top w:val="single" w:sz="4" w:space="0" w:color="auto"/>
              <w:bottom w:val="single" w:sz="4" w:space="0" w:color="auto"/>
            </w:tcBorders>
            <w:vAlign w:val="center"/>
          </w:tcPr>
          <w:p w:rsidR="00D55FD0" w:rsidRPr="001D3A31" w:rsidRDefault="00D55FD0" w:rsidP="001F2DE1">
            <w:pPr>
              <w:spacing w:line="360" w:lineRule="auto"/>
              <w:jc w:val="center"/>
              <w:rPr>
                <w:rFonts w:asciiTheme="minorEastAsia" w:hAnsiTheme="minorEastAsia"/>
                <w:sz w:val="22"/>
              </w:rPr>
            </w:pPr>
          </w:p>
        </w:tc>
      </w:tr>
      <w:tr w:rsidR="00D55FD0" w:rsidRPr="001D3A31" w:rsidTr="001F2DE1">
        <w:trPr>
          <w:trHeight w:val="567"/>
        </w:trPr>
        <w:tc>
          <w:tcPr>
            <w:tcW w:w="562" w:type="dxa"/>
            <w:vMerge/>
            <w:vAlign w:val="center"/>
          </w:tcPr>
          <w:p w:rsidR="00D55FD0" w:rsidRPr="001D3A31" w:rsidRDefault="00D55FD0" w:rsidP="001F2DE1">
            <w:pPr>
              <w:spacing w:line="360" w:lineRule="auto"/>
              <w:jc w:val="distribute"/>
              <w:rPr>
                <w:rFonts w:asciiTheme="minorEastAsia" w:hAnsiTheme="minorEastAsia"/>
                <w:sz w:val="22"/>
              </w:rPr>
            </w:pPr>
          </w:p>
        </w:tc>
        <w:tc>
          <w:tcPr>
            <w:tcW w:w="7938" w:type="dxa"/>
            <w:gridSpan w:val="2"/>
            <w:tcBorders>
              <w:top w:val="single" w:sz="4" w:space="0" w:color="auto"/>
              <w:bottom w:val="single" w:sz="4" w:space="0" w:color="auto"/>
            </w:tcBorders>
            <w:vAlign w:val="center"/>
          </w:tcPr>
          <w:p w:rsidR="00D55FD0" w:rsidRPr="001D3A31" w:rsidRDefault="00FB5597" w:rsidP="00A821C1">
            <w:pPr>
              <w:pStyle w:val="Default"/>
              <w:spacing w:line="360" w:lineRule="auto"/>
              <w:rPr>
                <w:rFonts w:asciiTheme="minorEastAsia" w:eastAsiaTheme="minorEastAsia" w:hAnsiTheme="minorEastAsia"/>
                <w:sz w:val="22"/>
                <w:szCs w:val="22"/>
              </w:rPr>
            </w:pPr>
            <w:r w:rsidRPr="001D3A31">
              <w:rPr>
                <w:rFonts w:asciiTheme="minorEastAsia" w:eastAsiaTheme="minorEastAsia" w:hAnsiTheme="minorEastAsia" w:hint="eastAsia"/>
                <w:sz w:val="22"/>
                <w:szCs w:val="22"/>
              </w:rPr>
              <w:t>五所川原市建設工事等暴力団排除措置要領</w:t>
            </w:r>
            <w:r w:rsidR="00D55FD0" w:rsidRPr="001D3A31">
              <w:rPr>
                <w:rFonts w:asciiTheme="minorEastAsia" w:eastAsiaTheme="minorEastAsia" w:hAnsiTheme="minorEastAsia" w:hint="eastAsia"/>
                <w:sz w:val="22"/>
                <w:szCs w:val="22"/>
              </w:rPr>
              <w:t>（</w:t>
            </w:r>
            <w:r w:rsidR="009D1081" w:rsidRPr="001D3A31">
              <w:rPr>
                <w:rFonts w:asciiTheme="minorEastAsia" w:eastAsiaTheme="minorEastAsia" w:hAnsiTheme="minorEastAsia" w:hint="eastAsia"/>
                <w:sz w:val="22"/>
                <w:szCs w:val="22"/>
              </w:rPr>
              <w:t>平成2</w:t>
            </w:r>
            <w:r w:rsidR="00A821C1" w:rsidRPr="001D3A31">
              <w:rPr>
                <w:rFonts w:asciiTheme="minorEastAsia" w:eastAsiaTheme="minorEastAsia" w:hAnsiTheme="minorEastAsia" w:hint="eastAsia"/>
                <w:sz w:val="22"/>
                <w:szCs w:val="22"/>
              </w:rPr>
              <w:t>0</w:t>
            </w:r>
            <w:r w:rsidR="009D1081" w:rsidRPr="001D3A31">
              <w:rPr>
                <w:rFonts w:asciiTheme="minorEastAsia" w:eastAsiaTheme="minorEastAsia" w:hAnsiTheme="minorEastAsia" w:hint="eastAsia"/>
                <w:sz w:val="22"/>
                <w:szCs w:val="22"/>
              </w:rPr>
              <w:t>年</w:t>
            </w:r>
            <w:r w:rsidR="00A821C1" w:rsidRPr="001D3A31">
              <w:rPr>
                <w:rFonts w:asciiTheme="minorEastAsia" w:eastAsiaTheme="minorEastAsia" w:hAnsiTheme="minorEastAsia" w:hint="eastAsia"/>
                <w:sz w:val="22"/>
                <w:szCs w:val="22"/>
              </w:rPr>
              <w:t>３</w:t>
            </w:r>
            <w:r w:rsidR="009D1081" w:rsidRPr="001D3A31">
              <w:rPr>
                <w:rFonts w:asciiTheme="minorEastAsia" w:eastAsiaTheme="minorEastAsia" w:hAnsiTheme="minorEastAsia" w:hint="eastAsia"/>
                <w:sz w:val="22"/>
                <w:szCs w:val="22"/>
              </w:rPr>
              <w:t>月</w:t>
            </w:r>
            <w:r w:rsidR="00A821C1" w:rsidRPr="001D3A31">
              <w:rPr>
                <w:rFonts w:asciiTheme="minorEastAsia" w:eastAsiaTheme="minorEastAsia" w:hAnsiTheme="minorEastAsia" w:hint="eastAsia"/>
                <w:sz w:val="22"/>
                <w:szCs w:val="22"/>
              </w:rPr>
              <w:t>15</w:t>
            </w:r>
            <w:r w:rsidR="009D1081" w:rsidRPr="001D3A31">
              <w:rPr>
                <w:rFonts w:asciiTheme="minorEastAsia" w:eastAsiaTheme="minorEastAsia" w:hAnsiTheme="minorEastAsia" w:hint="eastAsia"/>
                <w:sz w:val="22"/>
                <w:szCs w:val="22"/>
              </w:rPr>
              <w:t>日制定</w:t>
            </w:r>
            <w:r w:rsidR="00D55FD0" w:rsidRPr="001D3A31">
              <w:rPr>
                <w:rFonts w:asciiTheme="minorEastAsia" w:eastAsiaTheme="minorEastAsia" w:hAnsiTheme="minorEastAsia" w:hint="eastAsia"/>
                <w:sz w:val="22"/>
                <w:szCs w:val="22"/>
              </w:rPr>
              <w:t>）第</w:t>
            </w:r>
            <w:r w:rsidR="00A821C1" w:rsidRPr="001D3A31">
              <w:rPr>
                <w:rFonts w:asciiTheme="minorEastAsia" w:eastAsiaTheme="minorEastAsia" w:hAnsiTheme="minorEastAsia" w:hint="eastAsia"/>
                <w:sz w:val="22"/>
                <w:szCs w:val="22"/>
              </w:rPr>
              <w:t>２</w:t>
            </w:r>
            <w:r w:rsidR="00D55FD0" w:rsidRPr="001D3A31">
              <w:rPr>
                <w:rFonts w:asciiTheme="minorEastAsia" w:eastAsiaTheme="minorEastAsia" w:hAnsiTheme="minorEastAsia" w:hint="eastAsia"/>
                <w:sz w:val="22"/>
                <w:szCs w:val="22"/>
              </w:rPr>
              <w:t>条第</w:t>
            </w:r>
            <w:r w:rsidR="00A821C1" w:rsidRPr="001D3A31">
              <w:rPr>
                <w:rFonts w:asciiTheme="minorEastAsia" w:eastAsiaTheme="minorEastAsia" w:hAnsiTheme="minorEastAsia" w:hint="eastAsia"/>
                <w:sz w:val="22"/>
                <w:szCs w:val="22"/>
              </w:rPr>
              <w:t>４</w:t>
            </w:r>
            <w:r w:rsidR="00D55FD0" w:rsidRPr="001D3A31">
              <w:rPr>
                <w:rFonts w:asciiTheme="minorEastAsia" w:eastAsiaTheme="minorEastAsia" w:hAnsiTheme="minorEastAsia" w:hint="eastAsia"/>
                <w:sz w:val="22"/>
                <w:szCs w:val="22"/>
              </w:rPr>
              <w:t>項</w:t>
            </w:r>
            <w:r w:rsidR="00A821C1" w:rsidRPr="001D3A31">
              <w:rPr>
                <w:rFonts w:asciiTheme="minorEastAsia" w:eastAsiaTheme="minorEastAsia" w:hAnsiTheme="minorEastAsia" w:hint="eastAsia"/>
                <w:sz w:val="22"/>
                <w:szCs w:val="22"/>
              </w:rPr>
              <w:t>及び第５項</w:t>
            </w:r>
            <w:r w:rsidR="00D55FD0" w:rsidRPr="001D3A31">
              <w:rPr>
                <w:rFonts w:asciiTheme="minorEastAsia" w:eastAsiaTheme="minorEastAsia" w:hAnsiTheme="minorEastAsia" w:hint="eastAsia"/>
                <w:sz w:val="22"/>
                <w:szCs w:val="22"/>
              </w:rPr>
              <w:t>に規定する排除措置対象者に該当しない者であること。</w:t>
            </w:r>
          </w:p>
        </w:tc>
        <w:tc>
          <w:tcPr>
            <w:tcW w:w="1196" w:type="dxa"/>
            <w:tcBorders>
              <w:top w:val="single" w:sz="4" w:space="0" w:color="auto"/>
              <w:bottom w:val="single" w:sz="4" w:space="0" w:color="auto"/>
            </w:tcBorders>
            <w:vAlign w:val="center"/>
          </w:tcPr>
          <w:p w:rsidR="00D55FD0" w:rsidRPr="001D3A31" w:rsidRDefault="00D55FD0" w:rsidP="001F2DE1">
            <w:pPr>
              <w:spacing w:line="360" w:lineRule="auto"/>
              <w:jc w:val="center"/>
              <w:rPr>
                <w:rFonts w:asciiTheme="minorEastAsia" w:hAnsiTheme="minorEastAsia"/>
                <w:sz w:val="22"/>
              </w:rPr>
            </w:pPr>
          </w:p>
        </w:tc>
      </w:tr>
      <w:tr w:rsidR="00D55FD0" w:rsidRPr="001D3A31" w:rsidTr="001F2DE1">
        <w:trPr>
          <w:trHeight w:val="567"/>
        </w:trPr>
        <w:tc>
          <w:tcPr>
            <w:tcW w:w="562" w:type="dxa"/>
            <w:vMerge/>
            <w:vAlign w:val="center"/>
          </w:tcPr>
          <w:p w:rsidR="00D55FD0" w:rsidRPr="001D3A31" w:rsidRDefault="00D55FD0" w:rsidP="001F2DE1">
            <w:pPr>
              <w:spacing w:line="360" w:lineRule="auto"/>
              <w:jc w:val="distribute"/>
              <w:rPr>
                <w:rFonts w:asciiTheme="minorEastAsia" w:hAnsiTheme="minorEastAsia"/>
                <w:sz w:val="22"/>
              </w:rPr>
            </w:pPr>
          </w:p>
        </w:tc>
        <w:tc>
          <w:tcPr>
            <w:tcW w:w="7938" w:type="dxa"/>
            <w:gridSpan w:val="2"/>
            <w:tcBorders>
              <w:top w:val="single" w:sz="4" w:space="0" w:color="auto"/>
              <w:bottom w:val="single" w:sz="4" w:space="0" w:color="auto"/>
            </w:tcBorders>
            <w:vAlign w:val="center"/>
          </w:tcPr>
          <w:p w:rsidR="00D55FD0" w:rsidRPr="001D3A31" w:rsidRDefault="00D55FD0" w:rsidP="001F2DE1">
            <w:pPr>
              <w:spacing w:line="360" w:lineRule="auto"/>
              <w:jc w:val="left"/>
              <w:rPr>
                <w:rFonts w:asciiTheme="minorEastAsia" w:hAnsiTheme="minorEastAsia"/>
                <w:sz w:val="22"/>
              </w:rPr>
            </w:pPr>
            <w:r w:rsidRPr="001D3A31">
              <w:rPr>
                <w:rFonts w:asciiTheme="minorEastAsia" w:hAnsiTheme="minorEastAsia" w:hint="eastAsia"/>
                <w:sz w:val="22"/>
              </w:rPr>
              <w:t>法人税又は所得税、消費税及び地方消費税並びに本市</w:t>
            </w:r>
            <w:r w:rsidR="00A821C1" w:rsidRPr="001D3A31">
              <w:rPr>
                <w:rFonts w:asciiTheme="minorEastAsia" w:hAnsiTheme="minorEastAsia" w:hint="eastAsia"/>
                <w:sz w:val="22"/>
              </w:rPr>
              <w:t>（町）</w:t>
            </w:r>
            <w:r w:rsidRPr="001D3A31">
              <w:rPr>
                <w:rFonts w:asciiTheme="minorEastAsia" w:hAnsiTheme="minorEastAsia" w:hint="eastAsia"/>
                <w:sz w:val="22"/>
              </w:rPr>
              <w:t>に収めるべき市</w:t>
            </w:r>
            <w:r w:rsidR="00A821C1" w:rsidRPr="001D3A31">
              <w:rPr>
                <w:rFonts w:asciiTheme="minorEastAsia" w:hAnsiTheme="minorEastAsia" w:hint="eastAsia"/>
                <w:sz w:val="22"/>
              </w:rPr>
              <w:t>（町）</w:t>
            </w:r>
            <w:r w:rsidRPr="001D3A31">
              <w:rPr>
                <w:rFonts w:asciiTheme="minorEastAsia" w:hAnsiTheme="minorEastAsia" w:hint="eastAsia"/>
                <w:sz w:val="22"/>
              </w:rPr>
              <w:t>税を納付していない者</w:t>
            </w:r>
          </w:p>
        </w:tc>
        <w:tc>
          <w:tcPr>
            <w:tcW w:w="1196" w:type="dxa"/>
            <w:tcBorders>
              <w:top w:val="single" w:sz="4" w:space="0" w:color="auto"/>
              <w:bottom w:val="single" w:sz="4" w:space="0" w:color="auto"/>
            </w:tcBorders>
            <w:vAlign w:val="center"/>
          </w:tcPr>
          <w:p w:rsidR="00D55FD0" w:rsidRPr="001D3A31" w:rsidRDefault="00D55FD0" w:rsidP="001F2DE1">
            <w:pPr>
              <w:spacing w:line="360" w:lineRule="auto"/>
              <w:jc w:val="center"/>
              <w:rPr>
                <w:rFonts w:asciiTheme="minorEastAsia" w:hAnsiTheme="minorEastAsia"/>
                <w:sz w:val="22"/>
              </w:rPr>
            </w:pPr>
          </w:p>
        </w:tc>
      </w:tr>
      <w:tr w:rsidR="00D55FD0" w:rsidRPr="001D3A31" w:rsidTr="001F2DE1">
        <w:trPr>
          <w:trHeight w:val="567"/>
        </w:trPr>
        <w:tc>
          <w:tcPr>
            <w:tcW w:w="8500" w:type="dxa"/>
            <w:gridSpan w:val="3"/>
            <w:tcBorders>
              <w:top w:val="single" w:sz="4" w:space="0" w:color="auto"/>
            </w:tcBorders>
            <w:vAlign w:val="center"/>
          </w:tcPr>
          <w:p w:rsidR="00D55FD0" w:rsidRPr="001D3A31" w:rsidRDefault="00D55FD0" w:rsidP="001F2DE1">
            <w:pPr>
              <w:spacing w:line="360" w:lineRule="auto"/>
              <w:jc w:val="left"/>
              <w:rPr>
                <w:rFonts w:asciiTheme="minorEastAsia" w:hAnsiTheme="minorEastAsia"/>
                <w:sz w:val="22"/>
              </w:rPr>
            </w:pPr>
            <w:r w:rsidRPr="001D3A31">
              <w:rPr>
                <w:rFonts w:asciiTheme="minorEastAsia" w:hAnsiTheme="minorEastAsia" w:hint="eastAsia"/>
                <w:sz w:val="22"/>
              </w:rPr>
              <w:t>会社更生法（平成14年法律第154号）に基づく更生手続開始の申立て及び民事再生法（平成11年法律第225号）の規定に基づく再生手続開始の申立て</w:t>
            </w:r>
          </w:p>
        </w:tc>
        <w:tc>
          <w:tcPr>
            <w:tcW w:w="1196" w:type="dxa"/>
            <w:tcBorders>
              <w:top w:val="single" w:sz="4" w:space="0" w:color="auto"/>
            </w:tcBorders>
            <w:vAlign w:val="center"/>
          </w:tcPr>
          <w:p w:rsidR="00D55FD0" w:rsidRPr="001D3A31" w:rsidRDefault="00D55FD0" w:rsidP="001F2DE1">
            <w:pPr>
              <w:spacing w:line="360" w:lineRule="auto"/>
              <w:jc w:val="center"/>
              <w:rPr>
                <w:rFonts w:asciiTheme="minorEastAsia" w:hAnsiTheme="minorEastAsia"/>
                <w:sz w:val="22"/>
              </w:rPr>
            </w:pPr>
          </w:p>
        </w:tc>
      </w:tr>
    </w:tbl>
    <w:p w:rsidR="00242E55" w:rsidRPr="001D3A31" w:rsidRDefault="001E70E9" w:rsidP="00655C97">
      <w:pPr>
        <w:pStyle w:val="a4"/>
        <w:numPr>
          <w:ilvl w:val="0"/>
          <w:numId w:val="2"/>
        </w:numPr>
        <w:spacing w:line="360" w:lineRule="auto"/>
        <w:ind w:leftChars="0"/>
        <w:jc w:val="left"/>
        <w:rPr>
          <w:rFonts w:asciiTheme="minorEastAsia" w:hAnsiTheme="minorEastAsia"/>
          <w:sz w:val="22"/>
        </w:rPr>
      </w:pPr>
      <w:r w:rsidRPr="001D3A31">
        <w:rPr>
          <w:rFonts w:asciiTheme="minorEastAsia" w:hAnsiTheme="minorEastAsia" w:hint="eastAsia"/>
          <w:sz w:val="22"/>
        </w:rPr>
        <w:t>令和</w:t>
      </w:r>
      <w:r w:rsidR="00E330BD" w:rsidRPr="001D3A31">
        <w:rPr>
          <w:rFonts w:asciiTheme="minorEastAsia" w:hAnsiTheme="minorEastAsia" w:hint="eastAsia"/>
          <w:sz w:val="22"/>
        </w:rPr>
        <w:t>６</w:t>
      </w:r>
      <w:r w:rsidR="00225597" w:rsidRPr="001D3A31">
        <w:rPr>
          <w:rFonts w:asciiTheme="minorEastAsia" w:hAnsiTheme="minorEastAsia" w:hint="eastAsia"/>
          <w:sz w:val="22"/>
        </w:rPr>
        <w:t>年</w:t>
      </w:r>
      <w:r w:rsidR="00832FE7" w:rsidRPr="001D3A31">
        <w:rPr>
          <w:rFonts w:asciiTheme="minorEastAsia" w:hAnsiTheme="minorEastAsia" w:hint="eastAsia"/>
          <w:sz w:val="22"/>
        </w:rPr>
        <w:t>８</w:t>
      </w:r>
      <w:r w:rsidR="003F32B3" w:rsidRPr="001D3A31">
        <w:rPr>
          <w:rFonts w:asciiTheme="minorEastAsia" w:hAnsiTheme="minorEastAsia" w:hint="eastAsia"/>
          <w:sz w:val="22"/>
        </w:rPr>
        <w:t>月</w:t>
      </w:r>
      <w:r w:rsidR="00E330BD" w:rsidRPr="001D3A31">
        <w:rPr>
          <w:rFonts w:asciiTheme="minorEastAsia" w:hAnsiTheme="minorEastAsia" w:hint="eastAsia"/>
          <w:sz w:val="22"/>
        </w:rPr>
        <w:t>１</w:t>
      </w:r>
      <w:r w:rsidR="008D5C01" w:rsidRPr="001D3A31">
        <w:rPr>
          <w:rFonts w:asciiTheme="minorEastAsia" w:hAnsiTheme="minorEastAsia" w:hint="eastAsia"/>
          <w:sz w:val="22"/>
        </w:rPr>
        <w:t>日時点で記載すること。</w:t>
      </w:r>
    </w:p>
    <w:p w:rsidR="00430109" w:rsidRPr="001D3A31" w:rsidRDefault="008A671B" w:rsidP="008A671B">
      <w:pPr>
        <w:spacing w:line="360" w:lineRule="auto"/>
        <w:jc w:val="left"/>
        <w:rPr>
          <w:rFonts w:asciiTheme="minorEastAsia" w:hAnsiTheme="minorEastAsia"/>
          <w:sz w:val="22"/>
        </w:rPr>
      </w:pPr>
      <w:r w:rsidRPr="001D3A31">
        <w:rPr>
          <w:rFonts w:asciiTheme="minorEastAsia" w:hAnsiTheme="minorEastAsia" w:hint="eastAsia"/>
          <w:sz w:val="22"/>
        </w:rPr>
        <w:t>【登録がない場合の添付書類】</w:t>
      </w:r>
    </w:p>
    <w:p w:rsidR="008A671B" w:rsidRPr="001D3A31" w:rsidRDefault="00FB0215" w:rsidP="008A671B">
      <w:pPr>
        <w:spacing w:line="360" w:lineRule="auto"/>
        <w:jc w:val="left"/>
        <w:rPr>
          <w:rFonts w:asciiTheme="minorEastAsia" w:hAnsiTheme="minorEastAsia"/>
          <w:sz w:val="22"/>
        </w:rPr>
      </w:pPr>
      <w:r w:rsidRPr="001D3A31">
        <w:rPr>
          <w:rFonts w:asciiTheme="minorEastAsia" w:hAnsiTheme="minorEastAsia" w:hint="eastAsia"/>
          <w:sz w:val="22"/>
        </w:rPr>
        <w:t xml:space="preserve">　・同意</w:t>
      </w:r>
      <w:r w:rsidR="008A671B" w:rsidRPr="001D3A31">
        <w:rPr>
          <w:rFonts w:asciiTheme="minorEastAsia" w:hAnsiTheme="minorEastAsia" w:hint="eastAsia"/>
          <w:sz w:val="22"/>
        </w:rPr>
        <w:t>書（様式４）</w:t>
      </w:r>
      <w:r w:rsidR="00832FE7" w:rsidRPr="001D3A31">
        <w:rPr>
          <w:rFonts w:asciiTheme="minorEastAsia" w:hAnsiTheme="minorEastAsia" w:hint="eastAsia"/>
          <w:sz w:val="22"/>
        </w:rPr>
        <w:t xml:space="preserve">　・市</w:t>
      </w:r>
      <w:r w:rsidR="00FB5597" w:rsidRPr="001D3A31">
        <w:rPr>
          <w:rFonts w:asciiTheme="minorEastAsia" w:hAnsiTheme="minorEastAsia" w:hint="eastAsia"/>
          <w:sz w:val="22"/>
        </w:rPr>
        <w:t>（町）</w:t>
      </w:r>
      <w:r w:rsidR="00832FE7" w:rsidRPr="001D3A31">
        <w:rPr>
          <w:rFonts w:asciiTheme="minorEastAsia" w:hAnsiTheme="minorEastAsia" w:hint="eastAsia"/>
          <w:sz w:val="22"/>
        </w:rPr>
        <w:t>税の納税証明書</w:t>
      </w:r>
    </w:p>
    <w:p w:rsidR="008A671B" w:rsidRPr="001D3A31" w:rsidRDefault="008A671B" w:rsidP="008A671B">
      <w:pPr>
        <w:spacing w:line="360" w:lineRule="auto"/>
        <w:jc w:val="left"/>
        <w:rPr>
          <w:rFonts w:asciiTheme="minorEastAsia" w:hAnsiTheme="minorEastAsia"/>
          <w:sz w:val="22"/>
        </w:rPr>
      </w:pPr>
      <w:r w:rsidRPr="001D3A31">
        <w:rPr>
          <w:rFonts w:asciiTheme="minorEastAsia" w:hAnsiTheme="minorEastAsia" w:hint="eastAsia"/>
          <w:sz w:val="22"/>
        </w:rPr>
        <w:t xml:space="preserve">　・法人登記簿謄本</w:t>
      </w:r>
      <w:r w:rsidR="00FB5597" w:rsidRPr="001D3A31">
        <w:rPr>
          <w:rFonts w:asciiTheme="minorEastAsia" w:hAnsiTheme="minorEastAsia" w:hint="eastAsia"/>
          <w:sz w:val="22"/>
        </w:rPr>
        <w:t xml:space="preserve">　　・財務書類</w:t>
      </w:r>
    </w:p>
    <w:p w:rsidR="001A674D" w:rsidRPr="00DA1F3E" w:rsidRDefault="008A671B" w:rsidP="003303CD">
      <w:pPr>
        <w:spacing w:line="360" w:lineRule="auto"/>
        <w:jc w:val="left"/>
        <w:rPr>
          <w:rFonts w:asciiTheme="minorEastAsia" w:hAnsiTheme="minorEastAsia" w:hint="eastAsia"/>
          <w:sz w:val="24"/>
          <w:szCs w:val="24"/>
        </w:rPr>
      </w:pPr>
      <w:r w:rsidRPr="001D3A31">
        <w:rPr>
          <w:rFonts w:asciiTheme="minorEastAsia" w:hAnsiTheme="minorEastAsia" w:hint="eastAsia"/>
          <w:sz w:val="22"/>
        </w:rPr>
        <w:t xml:space="preserve">　・国税の納税証明書　</w:t>
      </w:r>
      <w:bookmarkStart w:id="0" w:name="_GoBack"/>
      <w:bookmarkEnd w:id="0"/>
    </w:p>
    <w:sectPr w:rsidR="001A674D" w:rsidRPr="00DA1F3E" w:rsidSect="00655C97">
      <w:pgSz w:w="11906" w:h="16838" w:code="9"/>
      <w:pgMar w:top="1100" w:right="1100" w:bottom="1100" w:left="1100" w:header="851" w:footer="992" w:gutter="0"/>
      <w:cols w:space="425"/>
      <w:docGrid w:type="lines" w:linePitch="287"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621" w:rsidRDefault="00E31621" w:rsidP="002C2A02">
      <w:r>
        <w:separator/>
      </w:r>
    </w:p>
  </w:endnote>
  <w:endnote w:type="continuationSeparator" w:id="0">
    <w:p w:rsidR="00E31621" w:rsidRDefault="00E31621" w:rsidP="002C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621" w:rsidRDefault="00E31621" w:rsidP="002C2A02">
      <w:r>
        <w:separator/>
      </w:r>
    </w:p>
  </w:footnote>
  <w:footnote w:type="continuationSeparator" w:id="0">
    <w:p w:rsidR="00E31621" w:rsidRDefault="00E31621" w:rsidP="002C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5039B"/>
    <w:multiLevelType w:val="hybridMultilevel"/>
    <w:tmpl w:val="42261A94"/>
    <w:lvl w:ilvl="0" w:tplc="46FA6940">
      <w:numFmt w:val="bullet"/>
      <w:lvlText w:val="※"/>
      <w:lvlJc w:val="left"/>
      <w:pPr>
        <w:ind w:left="360" w:hanging="360"/>
      </w:pPr>
      <w:rPr>
        <w:rFonts w:ascii="HGSｺﾞｼｯｸM" w:eastAsia="HGS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A85927"/>
    <w:multiLevelType w:val="hybridMultilevel"/>
    <w:tmpl w:val="28326E08"/>
    <w:lvl w:ilvl="0" w:tplc="B73E633A">
      <w:start w:val="1"/>
      <w:numFmt w:val="decimalEnclosedParen"/>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3A2D7CEC"/>
    <w:multiLevelType w:val="hybridMultilevel"/>
    <w:tmpl w:val="AC6662EA"/>
    <w:lvl w:ilvl="0" w:tplc="13C82196">
      <w:start w:val="5"/>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8616CC"/>
    <w:multiLevelType w:val="hybridMultilevel"/>
    <w:tmpl w:val="973C6740"/>
    <w:lvl w:ilvl="0" w:tplc="34A88884">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3E255338"/>
    <w:multiLevelType w:val="hybridMultilevel"/>
    <w:tmpl w:val="2B26A4B8"/>
    <w:lvl w:ilvl="0" w:tplc="9FBA5340">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EC5697"/>
    <w:multiLevelType w:val="hybridMultilevel"/>
    <w:tmpl w:val="9B24585C"/>
    <w:lvl w:ilvl="0" w:tplc="561CCF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211"/>
  <w:drawingGridVerticalSpacing w:val="28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F83"/>
    <w:rsid w:val="00002715"/>
    <w:rsid w:val="000055CB"/>
    <w:rsid w:val="000273C8"/>
    <w:rsid w:val="000C0AC7"/>
    <w:rsid w:val="000E2131"/>
    <w:rsid w:val="000E4736"/>
    <w:rsid w:val="00106347"/>
    <w:rsid w:val="00120693"/>
    <w:rsid w:val="00127128"/>
    <w:rsid w:val="00131848"/>
    <w:rsid w:val="0013365B"/>
    <w:rsid w:val="001550B2"/>
    <w:rsid w:val="0016433A"/>
    <w:rsid w:val="001A17DA"/>
    <w:rsid w:val="001A5417"/>
    <w:rsid w:val="001A674D"/>
    <w:rsid w:val="001B2BD8"/>
    <w:rsid w:val="001C7868"/>
    <w:rsid w:val="001D1458"/>
    <w:rsid w:val="001D3A31"/>
    <w:rsid w:val="001E6D6D"/>
    <w:rsid w:val="001E70E9"/>
    <w:rsid w:val="00220715"/>
    <w:rsid w:val="00225597"/>
    <w:rsid w:val="00233E44"/>
    <w:rsid w:val="002423BD"/>
    <w:rsid w:val="00242E55"/>
    <w:rsid w:val="002C2A02"/>
    <w:rsid w:val="002D4061"/>
    <w:rsid w:val="00306541"/>
    <w:rsid w:val="00326CE2"/>
    <w:rsid w:val="003303CD"/>
    <w:rsid w:val="003409E6"/>
    <w:rsid w:val="00386830"/>
    <w:rsid w:val="00396A43"/>
    <w:rsid w:val="003A70F9"/>
    <w:rsid w:val="003B53CA"/>
    <w:rsid w:val="003B56DA"/>
    <w:rsid w:val="003C5654"/>
    <w:rsid w:val="003D1BA2"/>
    <w:rsid w:val="003D76F4"/>
    <w:rsid w:val="003E0D47"/>
    <w:rsid w:val="003E62D9"/>
    <w:rsid w:val="003F32B3"/>
    <w:rsid w:val="00430109"/>
    <w:rsid w:val="0045021C"/>
    <w:rsid w:val="00454044"/>
    <w:rsid w:val="00457414"/>
    <w:rsid w:val="00470C17"/>
    <w:rsid w:val="0047269F"/>
    <w:rsid w:val="004D1E29"/>
    <w:rsid w:val="004D23F6"/>
    <w:rsid w:val="00545AB6"/>
    <w:rsid w:val="00567AC2"/>
    <w:rsid w:val="00596772"/>
    <w:rsid w:val="005C0DE6"/>
    <w:rsid w:val="005E11DF"/>
    <w:rsid w:val="005F573E"/>
    <w:rsid w:val="00614F6A"/>
    <w:rsid w:val="00631DF0"/>
    <w:rsid w:val="00655C97"/>
    <w:rsid w:val="00683D81"/>
    <w:rsid w:val="006843D7"/>
    <w:rsid w:val="00686B68"/>
    <w:rsid w:val="006F18FE"/>
    <w:rsid w:val="0072103D"/>
    <w:rsid w:val="00754959"/>
    <w:rsid w:val="0077512E"/>
    <w:rsid w:val="007D6C1C"/>
    <w:rsid w:val="00817C63"/>
    <w:rsid w:val="00832FE7"/>
    <w:rsid w:val="008409D0"/>
    <w:rsid w:val="008474C1"/>
    <w:rsid w:val="00850CE9"/>
    <w:rsid w:val="008566F2"/>
    <w:rsid w:val="008A671B"/>
    <w:rsid w:val="008B530B"/>
    <w:rsid w:val="008D5C01"/>
    <w:rsid w:val="008D76C6"/>
    <w:rsid w:val="00904E9B"/>
    <w:rsid w:val="00916F74"/>
    <w:rsid w:val="00944266"/>
    <w:rsid w:val="00980457"/>
    <w:rsid w:val="0098662F"/>
    <w:rsid w:val="00991860"/>
    <w:rsid w:val="009A200E"/>
    <w:rsid w:val="009A6992"/>
    <w:rsid w:val="009A7D2D"/>
    <w:rsid w:val="009B3E61"/>
    <w:rsid w:val="009B5A61"/>
    <w:rsid w:val="009D1081"/>
    <w:rsid w:val="009F46C0"/>
    <w:rsid w:val="009F6774"/>
    <w:rsid w:val="009F68AA"/>
    <w:rsid w:val="00A10AC2"/>
    <w:rsid w:val="00A15C0A"/>
    <w:rsid w:val="00A821C1"/>
    <w:rsid w:val="00AC5F11"/>
    <w:rsid w:val="00AC61B3"/>
    <w:rsid w:val="00AC6BDC"/>
    <w:rsid w:val="00AD43E4"/>
    <w:rsid w:val="00AD6159"/>
    <w:rsid w:val="00AD6B54"/>
    <w:rsid w:val="00AE1D0D"/>
    <w:rsid w:val="00AE4BFD"/>
    <w:rsid w:val="00AF5C1E"/>
    <w:rsid w:val="00B236B8"/>
    <w:rsid w:val="00B25DFE"/>
    <w:rsid w:val="00B55EC7"/>
    <w:rsid w:val="00B92F83"/>
    <w:rsid w:val="00B943BF"/>
    <w:rsid w:val="00BB2953"/>
    <w:rsid w:val="00BD0B2C"/>
    <w:rsid w:val="00C01E1E"/>
    <w:rsid w:val="00C523E7"/>
    <w:rsid w:val="00C93F49"/>
    <w:rsid w:val="00C94BFB"/>
    <w:rsid w:val="00CA06A3"/>
    <w:rsid w:val="00CB1FB6"/>
    <w:rsid w:val="00CB79C0"/>
    <w:rsid w:val="00CC6BBB"/>
    <w:rsid w:val="00D0058F"/>
    <w:rsid w:val="00D1109C"/>
    <w:rsid w:val="00D55FD0"/>
    <w:rsid w:val="00DA1F3E"/>
    <w:rsid w:val="00DC71D1"/>
    <w:rsid w:val="00DD062C"/>
    <w:rsid w:val="00DE1DB2"/>
    <w:rsid w:val="00DE3BEC"/>
    <w:rsid w:val="00DE45C9"/>
    <w:rsid w:val="00DE4DD7"/>
    <w:rsid w:val="00DF48FD"/>
    <w:rsid w:val="00E01C47"/>
    <w:rsid w:val="00E10955"/>
    <w:rsid w:val="00E31621"/>
    <w:rsid w:val="00E330BD"/>
    <w:rsid w:val="00E41F83"/>
    <w:rsid w:val="00E47A26"/>
    <w:rsid w:val="00E80F1B"/>
    <w:rsid w:val="00EB51C2"/>
    <w:rsid w:val="00EB5C5D"/>
    <w:rsid w:val="00EC4FD9"/>
    <w:rsid w:val="00EF0132"/>
    <w:rsid w:val="00EF5363"/>
    <w:rsid w:val="00F46061"/>
    <w:rsid w:val="00F55AD8"/>
    <w:rsid w:val="00F64ECB"/>
    <w:rsid w:val="00F7014D"/>
    <w:rsid w:val="00F84433"/>
    <w:rsid w:val="00FA6315"/>
    <w:rsid w:val="00FB0215"/>
    <w:rsid w:val="00FB5597"/>
    <w:rsid w:val="00FE4AFC"/>
    <w:rsid w:val="00FF3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40723AB"/>
  <w15:docId w15:val="{0B97C0A6-EB11-4681-9F63-607F054B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0C17"/>
    <w:pPr>
      <w:ind w:leftChars="400" w:left="840"/>
    </w:pPr>
  </w:style>
  <w:style w:type="paragraph" w:styleId="a5">
    <w:name w:val="header"/>
    <w:basedOn w:val="a"/>
    <w:link w:val="a6"/>
    <w:uiPriority w:val="99"/>
    <w:unhideWhenUsed/>
    <w:rsid w:val="002C2A02"/>
    <w:pPr>
      <w:tabs>
        <w:tab w:val="center" w:pos="4252"/>
        <w:tab w:val="right" w:pos="8504"/>
      </w:tabs>
      <w:snapToGrid w:val="0"/>
    </w:pPr>
  </w:style>
  <w:style w:type="character" w:customStyle="1" w:styleId="a6">
    <w:name w:val="ヘッダー (文字)"/>
    <w:basedOn w:val="a0"/>
    <w:link w:val="a5"/>
    <w:uiPriority w:val="99"/>
    <w:rsid w:val="002C2A02"/>
  </w:style>
  <w:style w:type="paragraph" w:styleId="a7">
    <w:name w:val="footer"/>
    <w:basedOn w:val="a"/>
    <w:link w:val="a8"/>
    <w:uiPriority w:val="99"/>
    <w:unhideWhenUsed/>
    <w:rsid w:val="002C2A02"/>
    <w:pPr>
      <w:tabs>
        <w:tab w:val="center" w:pos="4252"/>
        <w:tab w:val="right" w:pos="8504"/>
      </w:tabs>
      <w:snapToGrid w:val="0"/>
    </w:pPr>
  </w:style>
  <w:style w:type="character" w:customStyle="1" w:styleId="a8">
    <w:name w:val="フッター (文字)"/>
    <w:basedOn w:val="a0"/>
    <w:link w:val="a7"/>
    <w:uiPriority w:val="99"/>
    <w:rsid w:val="002C2A02"/>
  </w:style>
  <w:style w:type="paragraph" w:styleId="a9">
    <w:name w:val="Note Heading"/>
    <w:basedOn w:val="a"/>
    <w:next w:val="a"/>
    <w:link w:val="aa"/>
    <w:uiPriority w:val="99"/>
    <w:unhideWhenUsed/>
    <w:rsid w:val="001A674D"/>
    <w:pPr>
      <w:jc w:val="center"/>
    </w:pPr>
    <w:rPr>
      <w:rFonts w:asciiTheme="minorEastAsia" w:hAnsiTheme="minorEastAsia"/>
    </w:rPr>
  </w:style>
  <w:style w:type="character" w:customStyle="1" w:styleId="aa">
    <w:name w:val="記 (文字)"/>
    <w:basedOn w:val="a0"/>
    <w:link w:val="a9"/>
    <w:uiPriority w:val="99"/>
    <w:rsid w:val="001A674D"/>
    <w:rPr>
      <w:rFonts w:asciiTheme="minorEastAsia" w:hAnsiTheme="minorEastAsia"/>
    </w:rPr>
  </w:style>
  <w:style w:type="paragraph" w:styleId="ab">
    <w:name w:val="Closing"/>
    <w:basedOn w:val="a"/>
    <w:link w:val="ac"/>
    <w:uiPriority w:val="99"/>
    <w:unhideWhenUsed/>
    <w:rsid w:val="001A674D"/>
    <w:pPr>
      <w:jc w:val="right"/>
    </w:pPr>
    <w:rPr>
      <w:rFonts w:asciiTheme="minorEastAsia" w:hAnsiTheme="minorEastAsia"/>
    </w:rPr>
  </w:style>
  <w:style w:type="character" w:customStyle="1" w:styleId="ac">
    <w:name w:val="結語 (文字)"/>
    <w:basedOn w:val="a0"/>
    <w:link w:val="ab"/>
    <w:uiPriority w:val="99"/>
    <w:rsid w:val="001A674D"/>
    <w:rPr>
      <w:rFonts w:asciiTheme="minorEastAsia" w:hAnsiTheme="minorEastAsia"/>
    </w:rPr>
  </w:style>
  <w:style w:type="paragraph" w:styleId="ad">
    <w:name w:val="Balloon Text"/>
    <w:basedOn w:val="a"/>
    <w:link w:val="ae"/>
    <w:uiPriority w:val="99"/>
    <w:semiHidden/>
    <w:unhideWhenUsed/>
    <w:rsid w:val="00FA63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A6315"/>
    <w:rPr>
      <w:rFonts w:asciiTheme="majorHAnsi" w:eastAsiaTheme="majorEastAsia" w:hAnsiTheme="majorHAnsi" w:cstheme="majorBidi"/>
      <w:sz w:val="18"/>
      <w:szCs w:val="18"/>
    </w:rPr>
  </w:style>
  <w:style w:type="paragraph" w:customStyle="1" w:styleId="Default">
    <w:name w:val="Default"/>
    <w:rsid w:val="006843D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A87EA-F8FC-4C2B-90AB-7135346AC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つがる西北五広域連合つがる総合病院</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tgh</dc:creator>
  <cp:keywords/>
  <dc:description/>
  <cp:lastModifiedBy>tgh</cp:lastModifiedBy>
  <cp:revision>7</cp:revision>
  <cp:lastPrinted>2021-06-24T09:58:00Z</cp:lastPrinted>
  <dcterms:created xsi:type="dcterms:W3CDTF">2024-08-23T07:29:00Z</dcterms:created>
  <dcterms:modified xsi:type="dcterms:W3CDTF">2024-09-12T23:58:00Z</dcterms:modified>
</cp:coreProperties>
</file>