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33FD" w14:textId="709B1A3F" w:rsidR="00911EBF" w:rsidRPr="00F64206"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つがる西北五広域連合</w:t>
      </w:r>
      <w:r w:rsidR="00B078BD">
        <w:rPr>
          <w:rFonts w:ascii="ＭＳ 明朝" w:eastAsia="ＭＳ 明朝" w:hAnsi="ＭＳ 明朝" w:hint="eastAsia"/>
          <w:b/>
          <w:sz w:val="28"/>
          <w:szCs w:val="21"/>
        </w:rPr>
        <w:t>鶴田診療所</w:t>
      </w:r>
    </w:p>
    <w:p w14:paraId="15491BCE" w14:textId="469EF3C1" w:rsidR="005500E2" w:rsidRPr="00F64206" w:rsidRDefault="00911EBF" w:rsidP="005500E2">
      <w:pPr>
        <w:spacing w:line="360" w:lineRule="auto"/>
        <w:jc w:val="center"/>
        <w:rPr>
          <w:rFonts w:ascii="ＭＳ 明朝" w:eastAsia="ＭＳ 明朝" w:hAnsi="ＭＳ 明朝"/>
          <w:b/>
          <w:sz w:val="28"/>
          <w:szCs w:val="21"/>
        </w:rPr>
      </w:pPr>
      <w:r w:rsidRPr="00F64206">
        <w:rPr>
          <w:rFonts w:ascii="ＭＳ 明朝" w:eastAsia="ＭＳ 明朝" w:hAnsi="ＭＳ 明朝" w:hint="eastAsia"/>
          <w:b/>
          <w:sz w:val="28"/>
          <w:szCs w:val="21"/>
        </w:rPr>
        <w:t>医事業務委託</w:t>
      </w:r>
      <w:r w:rsidR="005500E2" w:rsidRPr="00F64206">
        <w:rPr>
          <w:rFonts w:ascii="ＭＳ 明朝" w:eastAsia="ＭＳ 明朝" w:hAnsi="ＭＳ 明朝" w:hint="eastAsia"/>
          <w:b/>
          <w:sz w:val="28"/>
          <w:szCs w:val="21"/>
        </w:rPr>
        <w:t>仕様書</w:t>
      </w:r>
    </w:p>
    <w:p w14:paraId="46DAEDB6" w14:textId="33D17C65"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１　件名</w:t>
      </w:r>
    </w:p>
    <w:p w14:paraId="069E08AF" w14:textId="39146C4E" w:rsidR="009F4350" w:rsidRPr="00F64206" w:rsidRDefault="009F4350" w:rsidP="009F4350">
      <w:pPr>
        <w:spacing w:line="360" w:lineRule="auto"/>
        <w:ind w:leftChars="202" w:left="424" w:firstLineChars="100" w:firstLine="210"/>
        <w:rPr>
          <w:rFonts w:ascii="ＭＳ 明朝" w:eastAsia="ＭＳ 明朝" w:hAnsi="ＭＳ 明朝"/>
          <w:szCs w:val="21"/>
        </w:rPr>
      </w:pPr>
      <w:r w:rsidRPr="00F64206">
        <w:rPr>
          <w:rFonts w:ascii="ＭＳ 明朝" w:eastAsia="ＭＳ 明朝" w:hAnsi="ＭＳ 明朝" w:hint="eastAsia"/>
          <w:szCs w:val="21"/>
        </w:rPr>
        <w:t>つがる西北五広域連合</w:t>
      </w:r>
      <w:r w:rsidR="00B078BD">
        <w:rPr>
          <w:rFonts w:ascii="ＭＳ 明朝" w:eastAsia="ＭＳ 明朝" w:hAnsi="ＭＳ 明朝" w:hint="eastAsia"/>
          <w:szCs w:val="21"/>
        </w:rPr>
        <w:t>鶴田診療所</w:t>
      </w:r>
      <w:r w:rsidRPr="00F64206">
        <w:rPr>
          <w:rFonts w:ascii="ＭＳ 明朝" w:eastAsia="ＭＳ 明朝" w:hAnsi="ＭＳ 明朝" w:hint="eastAsia"/>
          <w:szCs w:val="21"/>
        </w:rPr>
        <w:t xml:space="preserve">　医事業務委託</w:t>
      </w:r>
    </w:p>
    <w:p w14:paraId="29EB9092" w14:textId="271630E7" w:rsidR="00911EBF" w:rsidRPr="00F64206" w:rsidRDefault="00911EBF" w:rsidP="005500E2">
      <w:pPr>
        <w:spacing w:line="360" w:lineRule="auto"/>
        <w:rPr>
          <w:rFonts w:ascii="ＭＳ 明朝" w:eastAsia="ＭＳ 明朝" w:hAnsi="ＭＳ 明朝"/>
          <w:szCs w:val="21"/>
        </w:rPr>
      </w:pPr>
    </w:p>
    <w:p w14:paraId="195ED8B3" w14:textId="1502CEBB" w:rsidR="009F4350" w:rsidRPr="00F64206" w:rsidRDefault="009F4350"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２　目的</w:t>
      </w:r>
    </w:p>
    <w:p w14:paraId="27C1921C" w14:textId="524A7870" w:rsidR="009F4350" w:rsidRPr="00F64206" w:rsidRDefault="0023067E" w:rsidP="009F4350">
      <w:pPr>
        <w:spacing w:line="360" w:lineRule="auto"/>
        <w:ind w:leftChars="202" w:left="424" w:firstLineChars="100" w:firstLine="210"/>
        <w:rPr>
          <w:rFonts w:ascii="ＭＳ 明朝" w:eastAsia="ＭＳ 明朝" w:cs="ＭＳ 明朝"/>
          <w:kern w:val="0"/>
          <w:szCs w:val="21"/>
        </w:rPr>
      </w:pPr>
      <w:r>
        <w:rPr>
          <w:rFonts w:ascii="ＭＳ 明朝" w:eastAsia="ＭＳ 明朝" w:cs="ＭＳ 明朝" w:hint="eastAsia"/>
          <w:kern w:val="0"/>
          <w:szCs w:val="21"/>
        </w:rPr>
        <w:t>本業務委託は、</w:t>
      </w:r>
      <w:r w:rsidR="00B078BD">
        <w:rPr>
          <w:rFonts w:ascii="ＭＳ 明朝" w:eastAsia="ＭＳ 明朝" w:cs="ＭＳ 明朝" w:hint="eastAsia"/>
          <w:kern w:val="0"/>
          <w:szCs w:val="21"/>
        </w:rPr>
        <w:t>鶴田診療所</w:t>
      </w:r>
      <w:r>
        <w:rPr>
          <w:rFonts w:ascii="ＭＳ 明朝" w:eastAsia="ＭＳ 明朝" w:cs="ＭＳ 明朝" w:hint="eastAsia"/>
          <w:kern w:val="0"/>
          <w:szCs w:val="21"/>
        </w:rPr>
        <w:t>（以下「委託</w:t>
      </w:r>
      <w:r w:rsidR="009F4350" w:rsidRPr="00F64206">
        <w:rPr>
          <w:rFonts w:ascii="ＭＳ 明朝" w:eastAsia="ＭＳ 明朝" w:cs="ＭＳ 明朝" w:hint="eastAsia"/>
          <w:kern w:val="0"/>
          <w:szCs w:val="21"/>
        </w:rPr>
        <w:t>者」という）において、病院理念と基本方針に沿った業務を行い、患者サービスの向上及び病院経営の効率化に向けた医事業務</w:t>
      </w:r>
      <w:r w:rsidR="00DD4753" w:rsidRPr="00F64206">
        <w:rPr>
          <w:rFonts w:ascii="ＭＳ 明朝" w:eastAsia="ＭＳ 明朝" w:cs="ＭＳ 明朝" w:hint="eastAsia"/>
          <w:kern w:val="0"/>
          <w:szCs w:val="21"/>
        </w:rPr>
        <w:t>を履行する</w:t>
      </w:r>
      <w:r w:rsidR="009F4350" w:rsidRPr="00F64206">
        <w:rPr>
          <w:rFonts w:ascii="ＭＳ 明朝" w:eastAsia="ＭＳ 明朝" w:cs="ＭＳ 明朝" w:hint="eastAsia"/>
          <w:kern w:val="0"/>
          <w:szCs w:val="21"/>
        </w:rPr>
        <w:t>ことを目的としたものである。</w:t>
      </w:r>
    </w:p>
    <w:p w14:paraId="7195E49D" w14:textId="5715A8BB" w:rsidR="00DD4753" w:rsidRPr="00F64206" w:rsidRDefault="00DD4753" w:rsidP="00DD4753">
      <w:pPr>
        <w:spacing w:line="360" w:lineRule="auto"/>
        <w:rPr>
          <w:rFonts w:ascii="ＭＳ 明朝" w:eastAsia="ＭＳ 明朝" w:cs="ＭＳ 明朝"/>
          <w:kern w:val="0"/>
          <w:szCs w:val="21"/>
        </w:rPr>
      </w:pPr>
    </w:p>
    <w:p w14:paraId="74F6F9AD" w14:textId="7D2D3574" w:rsidR="00DD4753" w:rsidRPr="00F64206" w:rsidRDefault="00DD4753" w:rsidP="00DD4753">
      <w:pPr>
        <w:spacing w:line="360" w:lineRule="auto"/>
        <w:rPr>
          <w:rFonts w:ascii="ＭＳ 明朝" w:eastAsia="ＭＳ 明朝" w:cs="ＭＳ 明朝"/>
          <w:kern w:val="0"/>
          <w:szCs w:val="21"/>
        </w:rPr>
      </w:pPr>
      <w:r w:rsidRPr="00F64206">
        <w:rPr>
          <w:rFonts w:ascii="ＭＳ 明朝" w:eastAsia="ＭＳ 明朝" w:cs="ＭＳ 明朝" w:hint="eastAsia"/>
          <w:kern w:val="0"/>
          <w:szCs w:val="21"/>
        </w:rPr>
        <w:t>３　契約期間</w:t>
      </w:r>
    </w:p>
    <w:p w14:paraId="11EDFB9C" w14:textId="3D8EF41A" w:rsidR="00E15893" w:rsidRDefault="00DD4753" w:rsidP="00E15893">
      <w:pPr>
        <w:spacing w:line="360" w:lineRule="auto"/>
        <w:ind w:leftChars="337" w:left="708"/>
        <w:rPr>
          <w:rFonts w:ascii="ＭＳ 明朝" w:eastAsia="ＭＳ 明朝" w:cs="ＭＳ 明朝"/>
          <w:kern w:val="0"/>
          <w:szCs w:val="21"/>
        </w:rPr>
      </w:pPr>
      <w:r w:rsidRPr="00F64206">
        <w:rPr>
          <w:rFonts w:ascii="ＭＳ 明朝" w:eastAsia="ＭＳ 明朝" w:cs="ＭＳ 明朝" w:hint="eastAsia"/>
          <w:kern w:val="0"/>
          <w:szCs w:val="21"/>
        </w:rPr>
        <w:t>令和</w:t>
      </w:r>
      <w:r w:rsidR="00B078BD">
        <w:rPr>
          <w:rFonts w:ascii="ＭＳ 明朝" w:eastAsia="ＭＳ 明朝" w:cs="ＭＳ 明朝" w:hint="eastAsia"/>
          <w:kern w:val="0"/>
          <w:szCs w:val="21"/>
        </w:rPr>
        <w:t>６</w:t>
      </w:r>
      <w:r w:rsidRPr="00F64206">
        <w:rPr>
          <w:rFonts w:ascii="ＭＳ 明朝" w:eastAsia="ＭＳ 明朝" w:cs="ＭＳ 明朝" w:hint="eastAsia"/>
          <w:kern w:val="0"/>
          <w:szCs w:val="21"/>
        </w:rPr>
        <w:t>年</w:t>
      </w:r>
      <w:r w:rsidR="00E15893" w:rsidRPr="00F64206">
        <w:rPr>
          <w:rFonts w:ascii="ＭＳ 明朝" w:eastAsia="ＭＳ 明朝" w:cs="ＭＳ 明朝" w:hint="eastAsia"/>
          <w:kern w:val="0"/>
          <w:szCs w:val="21"/>
        </w:rPr>
        <w:t>４月１日から令和</w:t>
      </w:r>
      <w:r w:rsidR="00B078BD">
        <w:rPr>
          <w:rFonts w:ascii="ＭＳ 明朝" w:eastAsia="ＭＳ 明朝" w:cs="ＭＳ 明朝" w:hint="eastAsia"/>
          <w:kern w:val="0"/>
          <w:szCs w:val="21"/>
        </w:rPr>
        <w:t>９</w:t>
      </w:r>
      <w:r w:rsidR="00E15893" w:rsidRPr="00F64206">
        <w:rPr>
          <w:rFonts w:ascii="ＭＳ 明朝" w:eastAsia="ＭＳ 明朝" w:cs="ＭＳ 明朝" w:hint="eastAsia"/>
          <w:kern w:val="0"/>
          <w:szCs w:val="21"/>
        </w:rPr>
        <w:t>年３月３１日まで</w:t>
      </w:r>
    </w:p>
    <w:p w14:paraId="13D64988" w14:textId="2026840E" w:rsidR="00E15893" w:rsidRPr="007C3922" w:rsidRDefault="00E15893" w:rsidP="00E15893">
      <w:pPr>
        <w:spacing w:line="360" w:lineRule="auto"/>
        <w:ind w:leftChars="337" w:left="708"/>
        <w:rPr>
          <w:rFonts w:ascii="ＭＳ 明朝" w:eastAsia="ＭＳ 明朝" w:cs="ＭＳ 明朝"/>
          <w:kern w:val="0"/>
          <w:szCs w:val="21"/>
        </w:rPr>
      </w:pPr>
    </w:p>
    <w:p w14:paraId="00A4DFA9" w14:textId="231F3F41" w:rsidR="00E15893" w:rsidRPr="00F64206" w:rsidRDefault="00E15893" w:rsidP="00E15893">
      <w:pPr>
        <w:spacing w:line="360" w:lineRule="auto"/>
        <w:rPr>
          <w:rFonts w:ascii="ＭＳ 明朝" w:eastAsia="ＭＳ 明朝" w:hAnsi="ＭＳ 明朝"/>
          <w:szCs w:val="21"/>
        </w:rPr>
      </w:pPr>
      <w:r w:rsidRPr="00F64206">
        <w:rPr>
          <w:rFonts w:ascii="ＭＳ 明朝" w:eastAsia="ＭＳ 明朝" w:hAnsi="ＭＳ 明朝" w:hint="eastAsia"/>
          <w:szCs w:val="21"/>
        </w:rPr>
        <w:t>４　業務履行場所</w:t>
      </w:r>
    </w:p>
    <w:p w14:paraId="00CA5584" w14:textId="42F53ACA" w:rsidR="00E15893" w:rsidRPr="00F64206" w:rsidRDefault="00E15893"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つがる西北五広域連合</w:t>
      </w:r>
      <w:r w:rsidR="00B078BD">
        <w:rPr>
          <w:rFonts w:ascii="ＭＳ 明朝" w:eastAsia="ＭＳ 明朝" w:hAnsi="ＭＳ 明朝" w:hint="eastAsia"/>
          <w:szCs w:val="21"/>
        </w:rPr>
        <w:t>鶴田診療所</w:t>
      </w:r>
    </w:p>
    <w:p w14:paraId="0A93374A" w14:textId="7419F1F1" w:rsidR="00E15893" w:rsidRPr="00F64206" w:rsidRDefault="00E15893" w:rsidP="00E15893">
      <w:pPr>
        <w:spacing w:line="360" w:lineRule="auto"/>
        <w:ind w:leftChars="337" w:left="708"/>
        <w:rPr>
          <w:rFonts w:ascii="ＭＳ 明朝" w:eastAsia="ＭＳ 明朝" w:hAnsi="ＭＳ 明朝"/>
          <w:szCs w:val="21"/>
        </w:rPr>
      </w:pPr>
    </w:p>
    <w:p w14:paraId="3B31BB74" w14:textId="71BAD54B" w:rsidR="00A73B84" w:rsidRPr="00F64206" w:rsidRDefault="005B5D7E" w:rsidP="005B5D7E">
      <w:pPr>
        <w:spacing w:line="360" w:lineRule="auto"/>
        <w:rPr>
          <w:rFonts w:ascii="ＭＳ 明朝" w:eastAsia="ＭＳ 明朝" w:hAnsi="ＭＳ 明朝"/>
          <w:szCs w:val="21"/>
        </w:rPr>
      </w:pPr>
      <w:r w:rsidRPr="00F64206">
        <w:rPr>
          <w:rFonts w:ascii="ＭＳ 明朝" w:eastAsia="ＭＳ 明朝" w:hAnsi="ＭＳ 明朝" w:hint="eastAsia"/>
          <w:szCs w:val="21"/>
        </w:rPr>
        <w:t>５　業務の品質管理</w:t>
      </w:r>
    </w:p>
    <w:p w14:paraId="04E7F9BB" w14:textId="72A906C6" w:rsidR="005B5D7E" w:rsidRPr="00F64206" w:rsidRDefault="005B5D7E" w:rsidP="005B5D7E">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５．１</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患者サービスの向上</w:t>
      </w:r>
    </w:p>
    <w:p w14:paraId="694C78B1" w14:textId="34E8F347" w:rsidR="005B5D7E"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（１）患者を待たせないこと。待たせる場合でも待つことに対する精神的ストレスを緩和するための接遇等に努めるとともに、その方策を検討し実践すること。</w:t>
      </w:r>
    </w:p>
    <w:p w14:paraId="00E88953" w14:textId="45B79F15" w:rsidR="00A06D38" w:rsidRPr="00F64206" w:rsidRDefault="00A06D38" w:rsidP="00A06D3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（２）患者の対応については適切な接遇に努め、相手の立場に立ち、医師、看護師その他の</w:t>
      </w:r>
      <w:r w:rsidR="00A944A4">
        <w:rPr>
          <w:rFonts w:ascii="ＭＳ 明朝" w:eastAsia="ＭＳ 明朝" w:hAnsi="ＭＳ 明朝" w:hint="eastAsia"/>
          <w:szCs w:val="21"/>
        </w:rPr>
        <w:t>診療所</w:t>
      </w:r>
      <w:r w:rsidRPr="00F64206">
        <w:rPr>
          <w:rFonts w:ascii="ＭＳ 明朝" w:eastAsia="ＭＳ 明朝" w:hAnsi="ＭＳ 明朝" w:hint="eastAsia"/>
          <w:szCs w:val="21"/>
        </w:rPr>
        <w:t>職員と相互に協力すること。</w:t>
      </w:r>
    </w:p>
    <w:p w14:paraId="7483EDD0" w14:textId="77777777" w:rsidR="00A73B84" w:rsidRPr="00F64206" w:rsidRDefault="00A73B84" w:rsidP="00A73B84">
      <w:pPr>
        <w:spacing w:line="360" w:lineRule="auto"/>
        <w:ind w:leftChars="202" w:left="424"/>
        <w:rPr>
          <w:rFonts w:ascii="ＭＳ 明朝" w:eastAsia="ＭＳ 明朝" w:hAnsi="ＭＳ 明朝"/>
          <w:szCs w:val="21"/>
        </w:rPr>
      </w:pPr>
    </w:p>
    <w:p w14:paraId="7E921D16" w14:textId="1AD4C2BB" w:rsidR="005B5D7E" w:rsidRPr="00F64206" w:rsidRDefault="00A73B84" w:rsidP="00A73B84">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５．２</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医業収益の確保</w:t>
      </w:r>
    </w:p>
    <w:p w14:paraId="3CE8823E" w14:textId="4BC332EA" w:rsidR="005B5D7E" w:rsidRPr="00F64206" w:rsidRDefault="00A77C2F" w:rsidP="00A77C2F">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（１）診療報酬明細書による請求に際し、厳密な内容確認と正確な内容記載をもって実施するものとし、査定や返戻を未然に防止するとともに、常に高い効果を発揮できるように努める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3184E44C" w14:textId="72D6AF55" w:rsidR="005B5D7E" w:rsidRPr="00F64206" w:rsidRDefault="00C95248"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（２）請求可能な診療行為、不可能な診療行為を明確にし、委託者に情報提供を行う</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2551DE34" w14:textId="10602C1A" w:rsidR="005B5D7E" w:rsidRPr="00F64206" w:rsidRDefault="00C95248" w:rsidP="00C9524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（３）診療報酬・介護報酬が改定された場合、その内容を速やかに把握するとともに、改定内容について</w:t>
      </w:r>
      <w:r w:rsidR="005F6119">
        <w:rPr>
          <w:rFonts w:ascii="ＭＳ 明朝" w:eastAsia="ＭＳ 明朝" w:hAnsi="ＭＳ 明朝" w:hint="eastAsia"/>
          <w:szCs w:val="21"/>
        </w:rPr>
        <w:t>の</w:t>
      </w:r>
      <w:r w:rsidRPr="00F64206">
        <w:rPr>
          <w:rFonts w:ascii="ＭＳ 明朝" w:eastAsia="ＭＳ 明朝" w:hAnsi="ＭＳ 明朝" w:hint="eastAsia"/>
          <w:szCs w:val="21"/>
        </w:rPr>
        <w:t>情報を提供する</w:t>
      </w:r>
      <w:r w:rsidR="00F63D75">
        <w:rPr>
          <w:rFonts w:ascii="ＭＳ 明朝" w:eastAsia="ＭＳ 明朝" w:hAnsi="ＭＳ 明朝" w:hint="eastAsia"/>
          <w:szCs w:val="21"/>
        </w:rPr>
        <w:t>こと</w:t>
      </w:r>
      <w:r w:rsidRPr="00F64206">
        <w:rPr>
          <w:rFonts w:ascii="ＭＳ 明朝" w:eastAsia="ＭＳ 明朝" w:hAnsi="ＭＳ 明朝" w:hint="eastAsia"/>
          <w:szCs w:val="21"/>
        </w:rPr>
        <w:t>。</w:t>
      </w:r>
    </w:p>
    <w:p w14:paraId="7256FC27" w14:textId="707FC8A1" w:rsidR="00797B54" w:rsidRDefault="00797B54" w:rsidP="00C95248">
      <w:pPr>
        <w:spacing w:line="360" w:lineRule="auto"/>
        <w:ind w:leftChars="338" w:left="1134" w:hangingChars="202" w:hanging="424"/>
        <w:rPr>
          <w:rFonts w:ascii="ＭＳ 明朝" w:eastAsia="ＭＳ 明朝" w:hAnsi="ＭＳ 明朝"/>
          <w:szCs w:val="21"/>
        </w:rPr>
      </w:pPr>
    </w:p>
    <w:p w14:paraId="5D0654F7" w14:textId="23FFAF97" w:rsidR="005B5D7E" w:rsidRPr="00F64206" w:rsidRDefault="00E71F18" w:rsidP="00E71F18">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５．３</w:t>
      </w:r>
      <w:r w:rsidR="00575280">
        <w:rPr>
          <w:rFonts w:ascii="ＭＳ 明朝" w:eastAsia="ＭＳ 明朝" w:hAnsi="ＭＳ 明朝" w:hint="eastAsia"/>
          <w:szCs w:val="21"/>
        </w:rPr>
        <w:t xml:space="preserve">　</w:t>
      </w:r>
      <w:r w:rsidRPr="00F64206">
        <w:rPr>
          <w:rFonts w:ascii="ＭＳ 明朝" w:eastAsia="ＭＳ 明朝" w:hAnsi="ＭＳ 明朝" w:hint="eastAsia"/>
          <w:szCs w:val="21"/>
        </w:rPr>
        <w:t>運用マニュアルの整備</w:t>
      </w:r>
    </w:p>
    <w:p w14:paraId="46BBFC2F" w14:textId="29E396FB" w:rsidR="005B5D7E" w:rsidRPr="00F64206" w:rsidRDefault="00E71F18" w:rsidP="00E71F18">
      <w:pPr>
        <w:spacing w:line="360" w:lineRule="auto"/>
        <w:ind w:leftChars="338" w:left="1134" w:hangingChars="202" w:hanging="424"/>
        <w:rPr>
          <w:rFonts w:ascii="ＭＳ 明朝" w:eastAsia="ＭＳ 明朝" w:hAnsi="ＭＳ 明朝"/>
          <w:szCs w:val="21"/>
        </w:rPr>
      </w:pPr>
      <w:r w:rsidRPr="00F64206">
        <w:rPr>
          <w:rFonts w:ascii="ＭＳ 明朝" w:eastAsia="ＭＳ 明朝" w:hAnsi="ＭＳ 明朝" w:hint="eastAsia"/>
          <w:szCs w:val="21"/>
        </w:rPr>
        <w:t>（１）受託後速やかに医事業務マニュアルを作成し、委託者に対して提示し承認を受けること。承認後は、医事業務マニュアルに基づき、従業員独自の判断や作業内容に偏ることなく業務を遂行する。業務を変更した場合も同様とする。</w:t>
      </w:r>
    </w:p>
    <w:p w14:paraId="3A908212" w14:textId="1CC9508D" w:rsidR="005B5D7E" w:rsidRPr="00F64206" w:rsidRDefault="005B5D7E" w:rsidP="00E15893">
      <w:pPr>
        <w:spacing w:line="360" w:lineRule="auto"/>
        <w:ind w:leftChars="337" w:left="708"/>
        <w:rPr>
          <w:rFonts w:ascii="ＭＳ 明朝" w:eastAsia="ＭＳ 明朝" w:hAnsi="ＭＳ 明朝"/>
          <w:szCs w:val="21"/>
        </w:rPr>
      </w:pPr>
    </w:p>
    <w:p w14:paraId="66A8F80A" w14:textId="6082678B" w:rsidR="005B5D7E" w:rsidRPr="00F64206" w:rsidRDefault="00797B54" w:rsidP="00797B54">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６　人員体制</w:t>
      </w:r>
    </w:p>
    <w:p w14:paraId="75813BC5" w14:textId="2B260C13" w:rsidR="005B5D7E" w:rsidRPr="00F64206" w:rsidRDefault="008309E9"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６．１　</w:t>
      </w:r>
      <w:r w:rsidR="00797B54" w:rsidRPr="00F64206">
        <w:rPr>
          <w:rFonts w:ascii="ＭＳ 明朝" w:eastAsia="ＭＳ 明朝" w:hAnsi="ＭＳ 明朝" w:hint="eastAsia"/>
          <w:szCs w:val="21"/>
        </w:rPr>
        <w:t>業務責任者</w:t>
      </w:r>
    </w:p>
    <w:p w14:paraId="3B2B317E" w14:textId="742E0114" w:rsidR="00797B54" w:rsidRPr="008B1512" w:rsidRDefault="008309E9" w:rsidP="008309E9">
      <w:pPr>
        <w:spacing w:line="360" w:lineRule="auto"/>
        <w:ind w:leftChars="472" w:left="991"/>
        <w:rPr>
          <w:rFonts w:ascii="ＭＳ 明朝" w:eastAsia="ＭＳ 明朝" w:hAnsi="ＭＳ 明朝"/>
          <w:szCs w:val="21"/>
        </w:rPr>
      </w:pPr>
      <w:r w:rsidRPr="008B1512">
        <w:rPr>
          <w:rFonts w:ascii="ＭＳ 明朝" w:eastAsia="ＭＳ 明朝" w:hAnsi="ＭＳ 明朝" w:hint="eastAsia"/>
          <w:szCs w:val="21"/>
        </w:rPr>
        <w:t>（１）</w:t>
      </w:r>
      <w:r w:rsidR="00797B54" w:rsidRPr="008B1512">
        <w:rPr>
          <w:rFonts w:ascii="ＭＳ 明朝" w:eastAsia="ＭＳ 明朝" w:hAnsi="ＭＳ 明朝" w:hint="eastAsia"/>
          <w:szCs w:val="21"/>
        </w:rPr>
        <w:t>配置</w:t>
      </w:r>
    </w:p>
    <w:p w14:paraId="46DCFF69" w14:textId="0B075C44" w:rsidR="00797B54" w:rsidRPr="008B1512" w:rsidRDefault="0020006E" w:rsidP="00797B54">
      <w:pPr>
        <w:spacing w:line="360" w:lineRule="auto"/>
        <w:ind w:leftChars="810" w:left="1701"/>
        <w:rPr>
          <w:rFonts w:ascii="ＭＳ 明朝" w:eastAsia="ＭＳ 明朝" w:hAnsi="ＭＳ 明朝"/>
          <w:szCs w:val="21"/>
        </w:rPr>
      </w:pPr>
      <w:r>
        <w:rPr>
          <w:rFonts w:ascii="ＭＳ 明朝" w:eastAsia="ＭＳ 明朝" w:hAnsi="ＭＳ 明朝" w:hint="eastAsia"/>
          <w:szCs w:val="21"/>
        </w:rPr>
        <w:t>委託業務にかかる委託者の代理者として、業務を</w:t>
      </w:r>
      <w:r w:rsidR="00797B54" w:rsidRPr="008B1512">
        <w:rPr>
          <w:rFonts w:ascii="ＭＳ 明朝" w:eastAsia="ＭＳ 明朝" w:hAnsi="ＭＳ 明朝" w:hint="eastAsia"/>
          <w:szCs w:val="21"/>
        </w:rPr>
        <w:t>統括する最高責任者</w:t>
      </w:r>
      <w:r w:rsidR="00797B54" w:rsidRPr="008B1512">
        <w:rPr>
          <w:rFonts w:ascii="ＭＳ 明朝" w:eastAsia="ＭＳ 明朝" w:hAnsi="ＭＳ 明朝"/>
          <w:szCs w:val="21"/>
        </w:rPr>
        <w:t>(以下、｢</w:t>
      </w:r>
      <w:r w:rsidR="00834072">
        <w:rPr>
          <w:rFonts w:ascii="ＭＳ 明朝" w:eastAsia="ＭＳ 明朝" w:hAnsi="ＭＳ 明朝" w:hint="eastAsia"/>
          <w:szCs w:val="21"/>
        </w:rPr>
        <w:t>業務</w:t>
      </w:r>
      <w:r w:rsidR="00797B54" w:rsidRPr="008B1512">
        <w:rPr>
          <w:rFonts w:ascii="ＭＳ 明朝" w:eastAsia="ＭＳ 明朝" w:hAnsi="ＭＳ 明朝"/>
          <w:szCs w:val="21"/>
        </w:rPr>
        <w:t>責</w:t>
      </w:r>
      <w:r w:rsidR="00797B54" w:rsidRPr="008B1512">
        <w:rPr>
          <w:rFonts w:ascii="ＭＳ 明朝" w:eastAsia="ＭＳ 明朝" w:hAnsi="ＭＳ 明朝" w:hint="eastAsia"/>
          <w:szCs w:val="21"/>
        </w:rPr>
        <w:t>任者｣という｡</w:t>
      </w:r>
      <w:r w:rsidR="00797B54" w:rsidRPr="008B1512">
        <w:rPr>
          <w:rFonts w:ascii="ＭＳ 明朝" w:eastAsia="ＭＳ 明朝" w:hAnsi="ＭＳ 明朝"/>
          <w:szCs w:val="21"/>
        </w:rPr>
        <w:t>)を配置し、書面をもって委託者へ通知すること。なお、</w:t>
      </w:r>
      <w:r w:rsidR="00834072">
        <w:rPr>
          <w:rFonts w:ascii="ＭＳ 明朝" w:eastAsia="ＭＳ 明朝" w:hAnsi="ＭＳ 明朝" w:hint="eastAsia"/>
          <w:szCs w:val="21"/>
        </w:rPr>
        <w:t>業務</w:t>
      </w:r>
      <w:r w:rsidR="00797B54" w:rsidRPr="008B1512">
        <w:rPr>
          <w:rFonts w:ascii="ＭＳ 明朝" w:eastAsia="ＭＳ 明朝" w:hAnsi="ＭＳ 明朝"/>
          <w:szCs w:val="21"/>
        </w:rPr>
        <w:t>責任者は、</w:t>
      </w:r>
      <w:r w:rsidR="00CB4FB8" w:rsidRPr="00CB4FB8">
        <w:rPr>
          <w:rFonts w:ascii="ＭＳ 明朝" w:eastAsia="ＭＳ 明朝" w:hAnsi="ＭＳ 明朝" w:hint="eastAsia"/>
          <w:szCs w:val="21"/>
        </w:rPr>
        <w:t>同種または類似</w:t>
      </w:r>
      <w:r w:rsidR="00CB4FB8">
        <w:rPr>
          <w:rFonts w:ascii="ＭＳ 明朝" w:eastAsia="ＭＳ 明朝" w:hAnsi="ＭＳ 明朝" w:hint="eastAsia"/>
          <w:szCs w:val="21"/>
        </w:rPr>
        <w:t>医療施設における医事</w:t>
      </w:r>
      <w:r w:rsidR="00CB4FB8" w:rsidRPr="00CB4FB8">
        <w:rPr>
          <w:rFonts w:ascii="ＭＳ 明朝" w:eastAsia="ＭＳ 明朝" w:hAnsi="ＭＳ 明朝" w:hint="eastAsia"/>
          <w:szCs w:val="21"/>
        </w:rPr>
        <w:t>業務実績が</w:t>
      </w:r>
      <w:r w:rsidR="00797B54" w:rsidRPr="008B1512">
        <w:rPr>
          <w:rFonts w:ascii="ＭＳ 明朝" w:eastAsia="ＭＳ 明朝" w:hAnsi="ＭＳ 明朝"/>
          <w:szCs w:val="21"/>
        </w:rPr>
        <w:t>通算</w:t>
      </w:r>
      <w:r>
        <w:rPr>
          <w:rFonts w:ascii="ＭＳ 明朝" w:eastAsia="ＭＳ 明朝" w:hAnsi="ＭＳ 明朝" w:hint="eastAsia"/>
          <w:szCs w:val="21"/>
        </w:rPr>
        <w:t>５</w:t>
      </w:r>
      <w:r w:rsidR="00797B54" w:rsidRPr="008B1512">
        <w:rPr>
          <w:rFonts w:ascii="ＭＳ 明朝" w:eastAsia="ＭＳ 明朝" w:hAnsi="ＭＳ 明朝"/>
          <w:szCs w:val="21"/>
        </w:rPr>
        <w:t>年以上勤めた経験者に限</w:t>
      </w:r>
      <w:r w:rsidR="00797B54" w:rsidRPr="008B1512">
        <w:rPr>
          <w:rFonts w:ascii="ＭＳ 明朝" w:eastAsia="ＭＳ 明朝" w:hAnsi="ＭＳ 明朝" w:hint="eastAsia"/>
          <w:szCs w:val="21"/>
        </w:rPr>
        <w:t>り、他の保険医療機関と兼務していない者とすること。</w:t>
      </w:r>
    </w:p>
    <w:p w14:paraId="41E6EC80" w14:textId="403543DF" w:rsidR="00797B54"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（２）</w:t>
      </w:r>
      <w:r w:rsidR="00797B54" w:rsidRPr="00F64206">
        <w:rPr>
          <w:rFonts w:ascii="ＭＳ 明朝" w:eastAsia="ＭＳ 明朝" w:hAnsi="ＭＳ 明朝" w:hint="eastAsia"/>
          <w:szCs w:val="21"/>
        </w:rPr>
        <w:t>責務</w:t>
      </w:r>
    </w:p>
    <w:p w14:paraId="23D359C8" w14:textId="1B9E1AF8" w:rsidR="00797B54" w:rsidRPr="00F64206" w:rsidRDefault="00834072" w:rsidP="00797B54">
      <w:pPr>
        <w:spacing w:line="360" w:lineRule="auto"/>
        <w:ind w:leftChars="810" w:left="1701"/>
        <w:rPr>
          <w:rFonts w:ascii="ＭＳ 明朝" w:eastAsia="ＭＳ 明朝" w:hAnsi="ＭＳ 明朝"/>
          <w:szCs w:val="21"/>
        </w:rPr>
      </w:pPr>
      <w:r>
        <w:rPr>
          <w:rFonts w:ascii="ＭＳ 明朝" w:eastAsia="ＭＳ 明朝" w:hAnsi="ＭＳ 明朝" w:hint="eastAsia"/>
          <w:szCs w:val="21"/>
        </w:rPr>
        <w:t>業務</w:t>
      </w:r>
      <w:r w:rsidR="00797B54" w:rsidRPr="00F64206">
        <w:rPr>
          <w:rFonts w:ascii="ＭＳ 明朝" w:eastAsia="ＭＳ 明朝" w:hAnsi="ＭＳ 明朝" w:hint="eastAsia"/>
          <w:szCs w:val="21"/>
        </w:rPr>
        <w:t>責任者は、問題が起きないよう適切に業務従事者を配置し、指揮命令を行うものとする。なお、業務上もしくは服務上のトラブルが生じた</w:t>
      </w:r>
      <w:r w:rsidR="0023067E">
        <w:rPr>
          <w:rFonts w:ascii="ＭＳ 明朝" w:eastAsia="ＭＳ 明朝" w:hAnsi="ＭＳ 明朝" w:hint="eastAsia"/>
          <w:szCs w:val="21"/>
        </w:rPr>
        <w:t>場合は、速やかにその解決に当たり、その経過報告及び結果を直ちに委託者</w:t>
      </w:r>
      <w:r w:rsidR="00797B54" w:rsidRPr="00F64206">
        <w:rPr>
          <w:rFonts w:ascii="ＭＳ 明朝" w:eastAsia="ＭＳ 明朝" w:hAnsi="ＭＳ 明朝" w:hint="eastAsia"/>
          <w:szCs w:val="21"/>
        </w:rPr>
        <w:t>に報告しなければならない。また、事後には再発防止に向けた対応策を立案し、委託者と協議すること。</w:t>
      </w:r>
    </w:p>
    <w:p w14:paraId="75C924B2" w14:textId="6DDCED5F"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（３）</w:t>
      </w:r>
      <w:r w:rsidR="00797B54" w:rsidRPr="00F64206">
        <w:rPr>
          <w:rFonts w:ascii="ＭＳ 明朝" w:eastAsia="ＭＳ 明朝" w:hAnsi="ＭＳ 明朝" w:hint="eastAsia"/>
          <w:szCs w:val="21"/>
        </w:rPr>
        <w:t>代理</w:t>
      </w:r>
    </w:p>
    <w:p w14:paraId="5D807A1D" w14:textId="7CEF59C6" w:rsidR="00797B54" w:rsidRPr="00F64206" w:rsidRDefault="00834072" w:rsidP="00797B54">
      <w:pPr>
        <w:spacing w:line="360" w:lineRule="auto"/>
        <w:ind w:leftChars="810" w:left="1701"/>
        <w:rPr>
          <w:rFonts w:ascii="ＭＳ 明朝" w:eastAsia="ＭＳ 明朝" w:hAnsi="ＭＳ 明朝"/>
          <w:szCs w:val="21"/>
        </w:rPr>
      </w:pPr>
      <w:r>
        <w:rPr>
          <w:rFonts w:ascii="ＭＳ 明朝" w:eastAsia="ＭＳ 明朝" w:hAnsi="ＭＳ 明朝" w:hint="eastAsia"/>
          <w:szCs w:val="21"/>
        </w:rPr>
        <w:t>業務</w:t>
      </w:r>
      <w:r w:rsidR="000153D0" w:rsidRPr="00F64206">
        <w:rPr>
          <w:rFonts w:ascii="ＭＳ 明朝" w:eastAsia="ＭＳ 明朝" w:hAnsi="ＭＳ 明朝" w:hint="eastAsia"/>
          <w:szCs w:val="21"/>
        </w:rPr>
        <w:t>責任者が</w:t>
      </w:r>
      <w:r w:rsidR="007C3922">
        <w:rPr>
          <w:rFonts w:ascii="ＭＳ 明朝" w:eastAsia="ＭＳ 明朝" w:hAnsi="ＭＳ 明朝" w:hint="eastAsia"/>
          <w:szCs w:val="21"/>
        </w:rPr>
        <w:t>病気等で長期間</w:t>
      </w:r>
      <w:r w:rsidR="00797B54" w:rsidRPr="00F64206">
        <w:rPr>
          <w:rFonts w:ascii="ＭＳ 明朝" w:eastAsia="ＭＳ 明朝" w:hAnsi="ＭＳ 明朝" w:hint="eastAsia"/>
          <w:szCs w:val="21"/>
        </w:rPr>
        <w:t>不在となる場合、</w:t>
      </w:r>
      <w:r w:rsidR="0023067E">
        <w:rPr>
          <w:rFonts w:ascii="ＭＳ 明朝" w:eastAsia="ＭＳ 明朝" w:hAnsi="ＭＳ 明朝" w:hint="eastAsia"/>
          <w:szCs w:val="21"/>
        </w:rPr>
        <w:t>業務</w:t>
      </w:r>
      <w:r w:rsidR="00652D74">
        <w:rPr>
          <w:rFonts w:ascii="ＭＳ 明朝" w:eastAsia="ＭＳ 明朝" w:hAnsi="ＭＳ 明朝" w:hint="eastAsia"/>
          <w:szCs w:val="21"/>
        </w:rPr>
        <w:t>従事</w:t>
      </w:r>
      <w:r w:rsidR="0023067E">
        <w:rPr>
          <w:rFonts w:ascii="ＭＳ 明朝" w:eastAsia="ＭＳ 明朝" w:hAnsi="ＭＳ 明朝" w:hint="eastAsia"/>
          <w:szCs w:val="21"/>
        </w:rPr>
        <w:t>者のうち１名を</w:t>
      </w:r>
      <w:r>
        <w:rPr>
          <w:rFonts w:ascii="ＭＳ 明朝" w:eastAsia="ＭＳ 明朝" w:hAnsi="ＭＳ 明朝" w:hint="eastAsia"/>
          <w:szCs w:val="21"/>
        </w:rPr>
        <w:t>業務</w:t>
      </w:r>
      <w:r w:rsidR="0023067E">
        <w:rPr>
          <w:rFonts w:ascii="ＭＳ 明朝" w:eastAsia="ＭＳ 明朝" w:hAnsi="ＭＳ 明朝" w:hint="eastAsia"/>
          <w:szCs w:val="21"/>
        </w:rPr>
        <w:t>責任者代理として予め委託者</w:t>
      </w:r>
      <w:r w:rsidR="00797B54" w:rsidRPr="00F64206">
        <w:rPr>
          <w:rFonts w:ascii="ＭＳ 明朝" w:eastAsia="ＭＳ 明朝" w:hAnsi="ＭＳ 明朝" w:hint="eastAsia"/>
          <w:szCs w:val="21"/>
        </w:rPr>
        <w:t>に届け出ること。</w:t>
      </w:r>
    </w:p>
    <w:p w14:paraId="31F5B53E" w14:textId="77777777" w:rsidR="00830BE0" w:rsidRPr="00F64206" w:rsidRDefault="00830BE0" w:rsidP="00797B54">
      <w:pPr>
        <w:spacing w:line="360" w:lineRule="auto"/>
        <w:ind w:leftChars="810" w:left="1701"/>
        <w:rPr>
          <w:rFonts w:ascii="ＭＳ 明朝" w:eastAsia="ＭＳ 明朝" w:hAnsi="ＭＳ 明朝"/>
          <w:szCs w:val="21"/>
        </w:rPr>
      </w:pPr>
    </w:p>
    <w:p w14:paraId="7F692B7B" w14:textId="4E561336" w:rsidR="005B5D7E" w:rsidRPr="00F64206" w:rsidRDefault="008309E9"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６．</w:t>
      </w:r>
      <w:r w:rsidR="00834072">
        <w:rPr>
          <w:rFonts w:ascii="ＭＳ 明朝" w:eastAsia="ＭＳ 明朝" w:hAnsi="ＭＳ 明朝" w:hint="eastAsia"/>
          <w:szCs w:val="21"/>
        </w:rPr>
        <w:t>２</w:t>
      </w:r>
      <w:r w:rsidRPr="00F64206">
        <w:rPr>
          <w:rFonts w:ascii="ＭＳ 明朝" w:eastAsia="ＭＳ 明朝" w:hAnsi="ＭＳ 明朝" w:hint="eastAsia"/>
          <w:szCs w:val="21"/>
        </w:rPr>
        <w:t xml:space="preserve">　</w:t>
      </w:r>
      <w:r w:rsidR="00DF21F0" w:rsidRPr="00F64206">
        <w:rPr>
          <w:rFonts w:ascii="ＭＳ 明朝" w:eastAsia="ＭＳ 明朝" w:hAnsi="ＭＳ 明朝" w:hint="eastAsia"/>
          <w:szCs w:val="21"/>
        </w:rPr>
        <w:t>業務従事者</w:t>
      </w:r>
    </w:p>
    <w:p w14:paraId="61A1A1D5" w14:textId="44EF7B88" w:rsidR="005B5D7E" w:rsidRPr="00F64206" w:rsidRDefault="008309E9" w:rsidP="008309E9">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（１）</w:t>
      </w:r>
      <w:r w:rsidR="00DF21F0" w:rsidRPr="00F64206">
        <w:rPr>
          <w:rFonts w:ascii="ＭＳ 明朝" w:eastAsia="ＭＳ 明朝" w:hAnsi="ＭＳ 明朝" w:hint="eastAsia"/>
          <w:szCs w:val="21"/>
        </w:rPr>
        <w:t>責務</w:t>
      </w:r>
    </w:p>
    <w:p w14:paraId="01EEDB3D" w14:textId="4DEBD7E8" w:rsidR="00DF21F0" w:rsidRPr="00F64206" w:rsidRDefault="00DF21F0" w:rsidP="00DF21F0">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業務従事者は、</w:t>
      </w:r>
      <w:r w:rsidR="00652D74">
        <w:rPr>
          <w:rFonts w:ascii="ＭＳ 明朝" w:eastAsia="ＭＳ 明朝" w:hAnsi="ＭＳ 明朝" w:hint="eastAsia"/>
          <w:szCs w:val="21"/>
        </w:rPr>
        <w:t>業務</w:t>
      </w:r>
      <w:r w:rsidRPr="00F64206">
        <w:rPr>
          <w:rFonts w:ascii="ＭＳ 明朝" w:eastAsia="ＭＳ 明朝" w:hAnsi="ＭＳ 明朝" w:hint="eastAsia"/>
          <w:szCs w:val="21"/>
        </w:rPr>
        <w:t>責任者の指示に従い、適正かつ正確に業務を遂行しなければならない。また、担当する業務の趣旨をよく理解し、その機能を充分に発揮させ、円滑かつ適正な業務の遂行に取り組むこと。患者等の来院者に対しては、親切で丁寧な接遇を行い、患者サービスの向上に努めること。常に知識の研鑽に努めること。</w:t>
      </w:r>
    </w:p>
    <w:p w14:paraId="1C0C90B7" w14:textId="5545F898" w:rsidR="005B5D7E" w:rsidRPr="00F64206" w:rsidRDefault="009562E2"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６．</w:t>
      </w:r>
      <w:r w:rsidR="00834072">
        <w:rPr>
          <w:rFonts w:ascii="ＭＳ 明朝" w:eastAsia="ＭＳ 明朝" w:hAnsi="ＭＳ 明朝" w:hint="eastAsia"/>
          <w:szCs w:val="21"/>
        </w:rPr>
        <w:t>３</w:t>
      </w:r>
      <w:r w:rsidRPr="00F64206">
        <w:rPr>
          <w:rFonts w:ascii="ＭＳ 明朝" w:eastAsia="ＭＳ 明朝" w:hAnsi="ＭＳ 明朝" w:hint="eastAsia"/>
          <w:szCs w:val="21"/>
        </w:rPr>
        <w:t xml:space="preserve">　</w:t>
      </w:r>
      <w:r w:rsidR="006D7D18" w:rsidRPr="00F64206">
        <w:rPr>
          <w:rFonts w:ascii="ＭＳ 明朝" w:eastAsia="ＭＳ 明朝" w:hAnsi="ＭＳ 明朝" w:hint="eastAsia"/>
          <w:szCs w:val="21"/>
        </w:rPr>
        <w:t>措置</w:t>
      </w:r>
    </w:p>
    <w:p w14:paraId="3494A6D1" w14:textId="788BED93" w:rsidR="006D7D18" w:rsidRPr="00F64206" w:rsidRDefault="006D7D18" w:rsidP="00D90090">
      <w:pPr>
        <w:spacing w:line="360" w:lineRule="auto"/>
        <w:ind w:leftChars="742" w:left="1558"/>
        <w:rPr>
          <w:rFonts w:ascii="ＭＳ 明朝" w:eastAsia="ＭＳ 明朝" w:hAnsi="ＭＳ 明朝"/>
          <w:szCs w:val="21"/>
        </w:rPr>
      </w:pPr>
      <w:r w:rsidRPr="00F64206">
        <w:rPr>
          <w:rFonts w:ascii="ＭＳ 明朝" w:eastAsia="ＭＳ 明朝" w:hAnsi="ＭＳ 明朝" w:hint="eastAsia"/>
          <w:szCs w:val="21"/>
        </w:rPr>
        <w:t>委託者は、受託者の従業員のうち不適格な者があると認めたときは、受注者に当該従業員に対する教育指導その他改善を要求することができる。また、委託者は</w:t>
      </w:r>
      <w:r w:rsidR="003659E7">
        <w:rPr>
          <w:rFonts w:ascii="ＭＳ 明朝" w:eastAsia="ＭＳ 明朝" w:hAnsi="ＭＳ 明朝" w:hint="eastAsia"/>
          <w:szCs w:val="21"/>
        </w:rPr>
        <w:t>診療所</w:t>
      </w:r>
      <w:r w:rsidR="00E252C6">
        <w:rPr>
          <w:rFonts w:ascii="ＭＳ 明朝" w:eastAsia="ＭＳ 明朝" w:hAnsi="ＭＳ 明朝" w:hint="eastAsia"/>
          <w:szCs w:val="21"/>
        </w:rPr>
        <w:t>及び</w:t>
      </w:r>
      <w:r w:rsidRPr="00F64206">
        <w:rPr>
          <w:rFonts w:ascii="ＭＳ 明朝" w:eastAsia="ＭＳ 明朝" w:hAnsi="ＭＳ 明朝" w:hint="eastAsia"/>
          <w:szCs w:val="21"/>
        </w:rPr>
        <w:t>患者等に対し不利益となる又は危害を加えるような従業員に対しては、受注者に交替を求めることができる。</w:t>
      </w:r>
    </w:p>
    <w:p w14:paraId="69C24709" w14:textId="5D2C22BF" w:rsidR="006D7D18" w:rsidRPr="00F64206" w:rsidRDefault="006D7D18" w:rsidP="00E15893">
      <w:pPr>
        <w:spacing w:line="360" w:lineRule="auto"/>
        <w:ind w:leftChars="337" w:left="708"/>
        <w:rPr>
          <w:rFonts w:ascii="ＭＳ 明朝" w:eastAsia="ＭＳ 明朝" w:hAnsi="ＭＳ 明朝"/>
          <w:szCs w:val="21"/>
        </w:rPr>
      </w:pPr>
    </w:p>
    <w:p w14:paraId="013DEA9C" w14:textId="0B5852FB" w:rsidR="006D7D18" w:rsidRPr="00F64206" w:rsidRDefault="00BE7685" w:rsidP="00BE7685">
      <w:pPr>
        <w:spacing w:line="360" w:lineRule="auto"/>
        <w:ind w:leftChars="202" w:left="424"/>
        <w:rPr>
          <w:rFonts w:ascii="ＭＳ 明朝" w:eastAsia="ＭＳ 明朝" w:hAnsi="ＭＳ 明朝"/>
          <w:szCs w:val="21"/>
        </w:rPr>
      </w:pPr>
      <w:r w:rsidRPr="00F64206">
        <w:rPr>
          <w:rFonts w:ascii="ＭＳ 明朝" w:eastAsia="ＭＳ 明朝" w:hAnsi="ＭＳ 明朝" w:hint="eastAsia"/>
          <w:szCs w:val="21"/>
        </w:rPr>
        <w:t>７</w:t>
      </w:r>
      <w:r w:rsidR="002E106F" w:rsidRPr="00F64206">
        <w:rPr>
          <w:rFonts w:ascii="ＭＳ 明朝" w:eastAsia="ＭＳ 明朝" w:hAnsi="ＭＳ 明朝" w:hint="eastAsia"/>
          <w:szCs w:val="21"/>
        </w:rPr>
        <w:t xml:space="preserve">　</w:t>
      </w:r>
      <w:r w:rsidRPr="00F64206">
        <w:rPr>
          <w:rFonts w:ascii="ＭＳ 明朝" w:eastAsia="ＭＳ 明朝" w:hAnsi="ＭＳ 明朝" w:hint="eastAsia"/>
          <w:szCs w:val="21"/>
        </w:rPr>
        <w:t>従事者の管理</w:t>
      </w:r>
    </w:p>
    <w:p w14:paraId="1468454E" w14:textId="32B21627" w:rsidR="006D7D18" w:rsidRPr="00F64206" w:rsidRDefault="002E106F"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７．１　</w:t>
      </w:r>
      <w:r w:rsidR="00BE7685" w:rsidRPr="00F64206">
        <w:rPr>
          <w:rFonts w:ascii="ＭＳ 明朝" w:eastAsia="ＭＳ 明朝" w:hAnsi="ＭＳ 明朝"/>
          <w:szCs w:val="21"/>
        </w:rPr>
        <w:t>教育・研修等</w:t>
      </w:r>
    </w:p>
    <w:p w14:paraId="05D62EAD" w14:textId="0C77073B" w:rsidR="00BE7685" w:rsidRPr="00F64206" w:rsidRDefault="002E106F" w:rsidP="002E106F">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（１）</w:t>
      </w:r>
      <w:r w:rsidR="00BE7685" w:rsidRPr="00F64206">
        <w:rPr>
          <w:rFonts w:ascii="ＭＳ 明朝" w:eastAsia="ＭＳ 明朝" w:hAnsi="ＭＳ 明朝" w:hint="eastAsia"/>
          <w:szCs w:val="21"/>
        </w:rPr>
        <w:t>院内研修会等への参加</w:t>
      </w:r>
    </w:p>
    <w:p w14:paraId="65388C7E" w14:textId="6FC4A2DC" w:rsidR="00BE7685" w:rsidRPr="00F64206" w:rsidRDefault="00BE7685"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委託者が指示する委員会研修会、委員会及び災害訓練に参加するとともに、その他の委員会および研修会等に可能な限り従業員を参加させるよう努めること。</w:t>
      </w:r>
    </w:p>
    <w:p w14:paraId="65A8C9A8" w14:textId="174D1610" w:rsidR="009A3EAA" w:rsidRPr="00F64206" w:rsidRDefault="009A3EAA" w:rsidP="009A3EAA">
      <w:pPr>
        <w:spacing w:line="360" w:lineRule="auto"/>
        <w:ind w:leftChars="742" w:left="1558"/>
        <w:rPr>
          <w:rFonts w:ascii="ＭＳ 明朝" w:eastAsia="ＭＳ 明朝" w:hAnsi="ＭＳ 明朝"/>
          <w:szCs w:val="21"/>
        </w:rPr>
      </w:pPr>
    </w:p>
    <w:p w14:paraId="794C4A88" w14:textId="4876240D" w:rsidR="009A3EAA" w:rsidRPr="00F64206" w:rsidRDefault="002E106F" w:rsidP="002E106F">
      <w:pPr>
        <w:spacing w:line="360" w:lineRule="auto"/>
        <w:ind w:leftChars="472" w:left="991"/>
        <w:rPr>
          <w:rFonts w:ascii="ＭＳ 明朝" w:eastAsia="ＭＳ 明朝" w:hAnsi="ＭＳ 明朝"/>
          <w:szCs w:val="21"/>
        </w:rPr>
      </w:pPr>
      <w:r w:rsidRPr="00F64206">
        <w:rPr>
          <w:rFonts w:ascii="ＭＳ 明朝" w:eastAsia="ＭＳ 明朝" w:hAnsi="ＭＳ 明朝" w:hint="eastAsia"/>
          <w:szCs w:val="21"/>
        </w:rPr>
        <w:t>（２）</w:t>
      </w:r>
      <w:r w:rsidR="009A3EAA" w:rsidRPr="00F64206">
        <w:rPr>
          <w:rFonts w:ascii="ＭＳ 明朝" w:eastAsia="ＭＳ 明朝" w:hAnsi="ＭＳ 明朝" w:hint="eastAsia"/>
          <w:szCs w:val="21"/>
        </w:rPr>
        <w:t>従事者教育</w:t>
      </w:r>
    </w:p>
    <w:p w14:paraId="46291844" w14:textId="57760864" w:rsidR="00BE7685" w:rsidRPr="00F64206" w:rsidRDefault="00BE7685"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lastRenderedPageBreak/>
        <w:t>接遇、守秘義務、診療報酬</w:t>
      </w:r>
      <w:r w:rsidR="00B92128">
        <w:rPr>
          <w:rFonts w:ascii="ＭＳ 明朝" w:eastAsia="ＭＳ 明朝" w:hAnsi="ＭＳ 明朝" w:hint="eastAsia"/>
          <w:szCs w:val="21"/>
        </w:rPr>
        <w:t>請求事務、</w:t>
      </w:r>
      <w:r w:rsidRPr="00F64206">
        <w:rPr>
          <w:rFonts w:ascii="ＭＳ 明朝" w:eastAsia="ＭＳ 明朝" w:hAnsi="ＭＳ 明朝" w:hint="eastAsia"/>
          <w:szCs w:val="21"/>
        </w:rPr>
        <w:t>安全管理</w:t>
      </w:r>
      <w:r w:rsidR="00652D74">
        <w:rPr>
          <w:rFonts w:ascii="ＭＳ 明朝" w:eastAsia="ＭＳ 明朝" w:hAnsi="ＭＳ 明朝" w:hint="eastAsia"/>
          <w:szCs w:val="21"/>
        </w:rPr>
        <w:t>、</w:t>
      </w:r>
      <w:r w:rsidR="00B92128">
        <w:rPr>
          <w:rFonts w:ascii="ＭＳ 明朝" w:eastAsia="ＭＳ 明朝" w:hAnsi="ＭＳ 明朝" w:hint="eastAsia"/>
          <w:szCs w:val="21"/>
        </w:rPr>
        <w:t>院内感染防止</w:t>
      </w:r>
      <w:r w:rsidR="00652D74">
        <w:rPr>
          <w:rFonts w:ascii="ＭＳ 明朝" w:eastAsia="ＭＳ 明朝" w:hAnsi="ＭＳ 明朝" w:hint="eastAsia"/>
          <w:szCs w:val="21"/>
        </w:rPr>
        <w:t>およびハラスメント防止</w:t>
      </w:r>
      <w:r w:rsidR="00B92128">
        <w:rPr>
          <w:rFonts w:ascii="ＭＳ 明朝" w:eastAsia="ＭＳ 明朝" w:hAnsi="ＭＳ 明朝" w:hint="eastAsia"/>
          <w:szCs w:val="21"/>
        </w:rPr>
        <w:t>を含む</w:t>
      </w:r>
      <w:r w:rsidRPr="00F64206">
        <w:rPr>
          <w:rFonts w:ascii="ＭＳ 明朝" w:eastAsia="ＭＳ 明朝" w:hAnsi="ＭＳ 明朝" w:hint="eastAsia"/>
          <w:szCs w:val="21"/>
        </w:rPr>
        <w:t>職務研修を行い、常に業務従事者の資質及び能力の向上に努めなければならない。特に</w:t>
      </w:r>
      <w:r w:rsidR="009A3EAA" w:rsidRPr="00F64206">
        <w:rPr>
          <w:rFonts w:ascii="ＭＳ 明朝" w:eastAsia="ＭＳ 明朝" w:hAnsi="ＭＳ 明朝" w:hint="eastAsia"/>
          <w:szCs w:val="21"/>
        </w:rPr>
        <w:t>、</w:t>
      </w:r>
      <w:r w:rsidRPr="00F64206">
        <w:rPr>
          <w:rFonts w:ascii="ＭＳ 明朝" w:eastAsia="ＭＳ 明朝" w:hAnsi="ＭＳ 明朝" w:hint="eastAsia"/>
          <w:szCs w:val="21"/>
        </w:rPr>
        <w:t>診療報酬請求事務については、定期的に精度調査を行い、高水準を維持し、担当者の変更がある場合も、精度を落とさない工夫をすること。なお、研修は日常業務に支障を来さない範囲で行うこと。</w:t>
      </w:r>
    </w:p>
    <w:p w14:paraId="0D49F575" w14:textId="3028D535" w:rsidR="006D7D18" w:rsidRPr="00F64206" w:rsidRDefault="009A3EAA" w:rsidP="002E106F">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また、教育・研修計画を策定し、委託者に提出すること。なお、実施した場合には、教育研修報告書を作成し、委託者に提出すること。</w:t>
      </w:r>
    </w:p>
    <w:p w14:paraId="29881CE2" w14:textId="77777777" w:rsidR="00FF03E3" w:rsidRPr="00F64206" w:rsidRDefault="00FF03E3" w:rsidP="00FF03E3">
      <w:pPr>
        <w:spacing w:line="360" w:lineRule="auto"/>
        <w:ind w:leftChars="742" w:left="1558"/>
        <w:rPr>
          <w:rFonts w:ascii="ＭＳ 明朝" w:eastAsia="ＭＳ 明朝" w:hAnsi="ＭＳ 明朝"/>
          <w:szCs w:val="21"/>
        </w:rPr>
      </w:pPr>
    </w:p>
    <w:p w14:paraId="0369A067" w14:textId="47316C17" w:rsidR="00BE7685" w:rsidRPr="00F64206" w:rsidRDefault="00FE637D" w:rsidP="00FF03E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７．２　</w:t>
      </w:r>
      <w:r w:rsidR="00FF03E3" w:rsidRPr="00F64206">
        <w:rPr>
          <w:rFonts w:ascii="ＭＳ 明朝" w:eastAsia="ＭＳ 明朝" w:hAnsi="ＭＳ 明朝"/>
          <w:szCs w:val="21"/>
        </w:rPr>
        <w:t>健康管理</w:t>
      </w:r>
    </w:p>
    <w:p w14:paraId="6B2417BE" w14:textId="7AC2ED88" w:rsidR="00FF03E3" w:rsidRPr="00F64206" w:rsidRDefault="00FF03E3" w:rsidP="00FE637D">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従事者の健康管理のため、年１回以上健康診断を実施するとともに、その受託業務に必要な感染症検査</w:t>
      </w:r>
      <w:r w:rsidR="00C64B6D" w:rsidRPr="00F64206">
        <w:rPr>
          <w:rFonts w:ascii="ＭＳ 明朝" w:eastAsia="ＭＳ 明朝" w:hAnsi="ＭＳ 明朝" w:hint="eastAsia"/>
          <w:szCs w:val="21"/>
        </w:rPr>
        <w:t>を実施すること。なお、感染</w:t>
      </w:r>
      <w:r w:rsidRPr="00F64206">
        <w:rPr>
          <w:rFonts w:ascii="ＭＳ 明朝" w:eastAsia="ＭＳ 明朝" w:hAnsi="ＭＳ 明朝" w:hint="eastAsia"/>
          <w:szCs w:val="21"/>
        </w:rPr>
        <w:t>が判明した場合、直ちに必要な措置を講じるとともに、その旨</w:t>
      </w:r>
      <w:r w:rsidR="00C64B6D" w:rsidRPr="00F64206">
        <w:rPr>
          <w:rFonts w:ascii="ＭＳ 明朝" w:eastAsia="ＭＳ 明朝" w:hAnsi="ＭＳ 明朝" w:hint="eastAsia"/>
          <w:szCs w:val="21"/>
        </w:rPr>
        <w:t>を委託者</w:t>
      </w:r>
      <w:r w:rsidRPr="00F64206">
        <w:rPr>
          <w:rFonts w:ascii="ＭＳ 明朝" w:eastAsia="ＭＳ 明朝" w:hAnsi="ＭＳ 明朝" w:hint="eastAsia"/>
          <w:szCs w:val="21"/>
        </w:rPr>
        <w:t>に報告すること。</w:t>
      </w:r>
    </w:p>
    <w:p w14:paraId="2D287E58" w14:textId="0583C1E0" w:rsidR="00BE7685" w:rsidRPr="00F64206" w:rsidRDefault="00BE7685" w:rsidP="00E15893">
      <w:pPr>
        <w:spacing w:line="360" w:lineRule="auto"/>
        <w:ind w:leftChars="337" w:left="708"/>
        <w:rPr>
          <w:rFonts w:ascii="ＭＳ 明朝" w:eastAsia="ＭＳ 明朝" w:hAnsi="ＭＳ 明朝"/>
          <w:szCs w:val="21"/>
        </w:rPr>
      </w:pPr>
    </w:p>
    <w:p w14:paraId="2AB161ED" w14:textId="60BD3E3D" w:rsidR="00BE7685" w:rsidRPr="00F64206" w:rsidRDefault="00FE637D" w:rsidP="00E15893">
      <w:pPr>
        <w:spacing w:line="360" w:lineRule="auto"/>
        <w:ind w:leftChars="337" w:left="708"/>
        <w:rPr>
          <w:rFonts w:ascii="ＭＳ 明朝" w:eastAsia="ＭＳ 明朝" w:hAnsi="ＭＳ 明朝"/>
          <w:szCs w:val="21"/>
        </w:rPr>
      </w:pPr>
      <w:r w:rsidRPr="00F64206">
        <w:rPr>
          <w:rFonts w:ascii="ＭＳ 明朝" w:eastAsia="ＭＳ 明朝" w:hAnsi="ＭＳ 明朝" w:hint="eastAsia"/>
          <w:szCs w:val="21"/>
        </w:rPr>
        <w:t xml:space="preserve">７．３　</w:t>
      </w:r>
      <w:r w:rsidR="00C64B6D" w:rsidRPr="00F64206">
        <w:rPr>
          <w:rFonts w:ascii="ＭＳ 明朝" w:eastAsia="ＭＳ 明朝" w:hAnsi="ＭＳ 明朝"/>
          <w:szCs w:val="21"/>
        </w:rPr>
        <w:t>勤怠管理</w:t>
      </w:r>
    </w:p>
    <w:p w14:paraId="0244BCEF" w14:textId="4C34AF13" w:rsidR="00BE7685" w:rsidRPr="00F64206" w:rsidRDefault="00C64B6D" w:rsidP="00FE637D">
      <w:pPr>
        <w:spacing w:line="360" w:lineRule="auto"/>
        <w:ind w:leftChars="810" w:left="1701"/>
        <w:rPr>
          <w:rFonts w:ascii="ＭＳ 明朝" w:eastAsia="ＭＳ 明朝" w:hAnsi="ＭＳ 明朝"/>
          <w:szCs w:val="21"/>
        </w:rPr>
      </w:pPr>
      <w:r w:rsidRPr="00F64206">
        <w:rPr>
          <w:rFonts w:ascii="ＭＳ 明朝" w:eastAsia="ＭＳ 明朝" w:hAnsi="ＭＳ 明朝" w:hint="eastAsia"/>
          <w:szCs w:val="21"/>
        </w:rPr>
        <w:t>従業員の勤怠管理を行い、問題のある従業員については改善・指導を行うこと。</w:t>
      </w:r>
    </w:p>
    <w:p w14:paraId="1C08C371" w14:textId="77777777" w:rsidR="00F64206" w:rsidRPr="00F64206" w:rsidRDefault="00F64206" w:rsidP="00E15893">
      <w:pPr>
        <w:spacing w:line="360" w:lineRule="auto"/>
        <w:ind w:leftChars="337" w:left="708"/>
        <w:rPr>
          <w:rFonts w:ascii="ＭＳ 明朝" w:eastAsia="ＭＳ 明朝" w:hAnsi="ＭＳ 明朝"/>
          <w:szCs w:val="21"/>
        </w:rPr>
      </w:pPr>
    </w:p>
    <w:p w14:paraId="746884C3" w14:textId="6B897BFF" w:rsidR="009F4350" w:rsidRPr="00F64206" w:rsidRDefault="006155D2" w:rsidP="00C32884">
      <w:pPr>
        <w:spacing w:line="360" w:lineRule="auto"/>
        <w:rPr>
          <w:rFonts w:ascii="ＭＳ 明朝" w:eastAsia="ＭＳ 明朝" w:hAnsi="ＭＳ 明朝"/>
          <w:szCs w:val="21"/>
        </w:rPr>
      </w:pPr>
      <w:r w:rsidRPr="00F64206">
        <w:rPr>
          <w:rFonts w:ascii="ＭＳ 明朝" w:eastAsia="ＭＳ 明朝" w:hAnsi="ＭＳ 明朝" w:hint="eastAsia"/>
          <w:szCs w:val="21"/>
        </w:rPr>
        <w:t>８</w:t>
      </w:r>
      <w:r w:rsidR="00C32884" w:rsidRPr="00F64206">
        <w:rPr>
          <w:rFonts w:ascii="ＭＳ 明朝" w:eastAsia="ＭＳ 明朝" w:hAnsi="ＭＳ 明朝" w:hint="eastAsia"/>
          <w:szCs w:val="21"/>
        </w:rPr>
        <w:t xml:space="preserve">　業務日及び業務時間</w:t>
      </w:r>
    </w:p>
    <w:p w14:paraId="72AAB262" w14:textId="2C4EA070" w:rsidR="005500E2" w:rsidRPr="00F64206" w:rsidRDefault="005500E2" w:rsidP="005500E2">
      <w:pPr>
        <w:spacing w:line="360" w:lineRule="auto"/>
        <w:rPr>
          <w:rFonts w:ascii="ＭＳ 明朝" w:eastAsia="ＭＳ 明朝" w:hAnsi="ＭＳ 明朝"/>
          <w:szCs w:val="21"/>
        </w:rPr>
      </w:pPr>
      <w:r w:rsidRPr="00F64206">
        <w:rPr>
          <w:rFonts w:ascii="ＭＳ 明朝" w:eastAsia="ＭＳ 明朝" w:hAnsi="ＭＳ 明朝" w:hint="eastAsia"/>
          <w:szCs w:val="21"/>
        </w:rPr>
        <w:t xml:space="preserve"> </w:t>
      </w:r>
      <w:r w:rsidR="00C32884" w:rsidRPr="00F64206">
        <w:rPr>
          <w:rFonts w:ascii="ＭＳ 明朝" w:eastAsia="ＭＳ 明朝" w:hAnsi="ＭＳ 明朝" w:hint="eastAsia"/>
          <w:szCs w:val="21"/>
        </w:rPr>
        <w:t xml:space="preserve">　</w:t>
      </w:r>
      <w:r w:rsidRPr="00F64206">
        <w:rPr>
          <w:rFonts w:ascii="ＭＳ 明朝" w:eastAsia="ＭＳ 明朝" w:hAnsi="ＭＳ 明朝" w:hint="eastAsia"/>
          <w:szCs w:val="21"/>
        </w:rPr>
        <w:t xml:space="preserve">（１）業務時間　</w:t>
      </w:r>
    </w:p>
    <w:p w14:paraId="198A3E88" w14:textId="49B61F53" w:rsidR="005500E2" w:rsidRPr="00F64206" w:rsidRDefault="00E74AF1" w:rsidP="005500E2">
      <w:pPr>
        <w:spacing w:line="360" w:lineRule="auto"/>
        <w:ind w:leftChars="102" w:left="214" w:firstLineChars="500" w:firstLine="1050"/>
        <w:rPr>
          <w:rFonts w:ascii="ＭＳ 明朝" w:eastAsia="ＭＳ 明朝" w:hAnsi="ＭＳ 明朝"/>
          <w:szCs w:val="21"/>
        </w:rPr>
      </w:pPr>
      <w:r>
        <w:rPr>
          <w:rFonts w:ascii="ＭＳ 明朝" w:eastAsia="ＭＳ 明朝" w:hAnsi="ＭＳ 明朝" w:hint="eastAsia"/>
          <w:szCs w:val="21"/>
        </w:rPr>
        <w:t>月～金曜日</w:t>
      </w:r>
      <w:r w:rsidR="005500E2" w:rsidRPr="00F64206">
        <w:rPr>
          <w:rFonts w:ascii="ＭＳ 明朝" w:eastAsia="ＭＳ 明朝" w:hAnsi="ＭＳ 明朝" w:hint="eastAsia"/>
          <w:szCs w:val="21"/>
        </w:rPr>
        <w:t xml:space="preserve"> 　             　 ８：</w:t>
      </w:r>
      <w:r>
        <w:rPr>
          <w:rFonts w:ascii="ＭＳ 明朝" w:eastAsia="ＭＳ 明朝" w:hAnsi="ＭＳ 明朝" w:hint="eastAsia"/>
          <w:szCs w:val="21"/>
        </w:rPr>
        <w:t>１５</w:t>
      </w:r>
      <w:r w:rsidR="005500E2" w:rsidRPr="00F64206">
        <w:rPr>
          <w:rFonts w:ascii="ＭＳ 明朝" w:eastAsia="ＭＳ 明朝" w:hAnsi="ＭＳ 明朝" w:hint="eastAsia"/>
          <w:szCs w:val="21"/>
        </w:rPr>
        <w:t>～１７：</w:t>
      </w:r>
      <w:r>
        <w:rPr>
          <w:rFonts w:ascii="ＭＳ 明朝" w:eastAsia="ＭＳ 明朝" w:hAnsi="ＭＳ 明朝" w:hint="eastAsia"/>
          <w:szCs w:val="21"/>
        </w:rPr>
        <w:t>００</w:t>
      </w:r>
    </w:p>
    <w:p w14:paraId="70343B28" w14:textId="77777777" w:rsidR="005500E2" w:rsidRPr="00F64206" w:rsidRDefault="005500E2" w:rsidP="005500E2">
      <w:pPr>
        <w:spacing w:line="360" w:lineRule="auto"/>
        <w:rPr>
          <w:rFonts w:ascii="ＭＳ 明朝" w:eastAsia="ＭＳ 明朝" w:hAnsi="ＭＳ 明朝"/>
          <w:szCs w:val="21"/>
        </w:rPr>
      </w:pPr>
    </w:p>
    <w:p w14:paraId="1ECE5516" w14:textId="77777777" w:rsidR="005500E2" w:rsidRPr="00F64206" w:rsidRDefault="005500E2" w:rsidP="005500E2">
      <w:pPr>
        <w:spacing w:line="360" w:lineRule="auto"/>
        <w:ind w:firstLineChars="100" w:firstLine="210"/>
        <w:rPr>
          <w:rFonts w:ascii="ＭＳ 明朝" w:eastAsia="ＭＳ 明朝" w:hAnsi="ＭＳ 明朝"/>
          <w:szCs w:val="21"/>
        </w:rPr>
      </w:pPr>
      <w:r w:rsidRPr="00F64206">
        <w:rPr>
          <w:rFonts w:ascii="ＭＳ 明朝" w:eastAsia="ＭＳ 明朝" w:hAnsi="ＭＳ 明朝" w:hint="eastAsia"/>
          <w:szCs w:val="21"/>
        </w:rPr>
        <w:t>（２）業務を要しない日</w:t>
      </w:r>
    </w:p>
    <w:p w14:paraId="6CA2E1AA" w14:textId="4F601F00" w:rsidR="005500E2" w:rsidRPr="00F64206" w:rsidRDefault="005500E2" w:rsidP="005500E2">
      <w:pPr>
        <w:spacing w:line="360" w:lineRule="auto"/>
        <w:ind w:left="885"/>
        <w:rPr>
          <w:rFonts w:ascii="ＭＳ 明朝" w:eastAsia="ＭＳ 明朝" w:hAnsi="ＭＳ 明朝"/>
          <w:szCs w:val="21"/>
        </w:rPr>
      </w:pPr>
      <w:r w:rsidRPr="00F64206">
        <w:rPr>
          <w:rFonts w:ascii="ＭＳ 明朝" w:eastAsia="ＭＳ 明朝" w:hAnsi="ＭＳ 明朝" w:hint="eastAsia"/>
          <w:szCs w:val="21"/>
        </w:rPr>
        <w:t>土曜日、日曜日、国民の祝日に関する法律に基づく休日とする。</w:t>
      </w:r>
      <w:r w:rsidR="00E74AF1">
        <w:rPr>
          <w:rFonts w:ascii="ＭＳ 明朝" w:eastAsia="ＭＳ 明朝" w:hAnsi="ＭＳ 明朝" w:hint="eastAsia"/>
          <w:szCs w:val="21"/>
        </w:rPr>
        <w:t>また、年末年始の休みについては、甲乙協議のうえ決めるものとする（１２／２９～１／３）。</w:t>
      </w:r>
    </w:p>
    <w:p w14:paraId="238AB302" w14:textId="77777777" w:rsidR="005500E2" w:rsidRPr="00E74AF1" w:rsidRDefault="005500E2" w:rsidP="005500E2">
      <w:pPr>
        <w:tabs>
          <w:tab w:val="center" w:pos="4706"/>
        </w:tabs>
        <w:spacing w:line="360" w:lineRule="auto"/>
        <w:ind w:firstLineChars="400" w:firstLine="840"/>
        <w:jc w:val="left"/>
        <w:rPr>
          <w:rFonts w:ascii="ＭＳ 明朝" w:eastAsia="ＭＳ 明朝" w:hAnsi="ＭＳ 明朝"/>
          <w:szCs w:val="21"/>
        </w:rPr>
      </w:pPr>
    </w:p>
    <w:p w14:paraId="1B02252D" w14:textId="77C0EF7E" w:rsidR="005500E2" w:rsidRPr="00F64206" w:rsidRDefault="006155D2" w:rsidP="005500E2">
      <w:pPr>
        <w:pStyle w:val="a3"/>
        <w:tabs>
          <w:tab w:val="clear" w:pos="4252"/>
          <w:tab w:val="clear" w:pos="8504"/>
        </w:tabs>
        <w:snapToGrid/>
        <w:spacing w:line="360" w:lineRule="auto"/>
        <w:rPr>
          <w:rFonts w:ascii="ＭＳ 明朝" w:hAnsi="ＭＳ 明朝"/>
          <w:sz w:val="21"/>
          <w:szCs w:val="21"/>
        </w:rPr>
      </w:pPr>
      <w:r w:rsidRPr="00F64206">
        <w:rPr>
          <w:rFonts w:ascii="ＭＳ 明朝" w:hAnsi="ＭＳ 明朝" w:hint="eastAsia"/>
          <w:sz w:val="21"/>
          <w:szCs w:val="21"/>
        </w:rPr>
        <w:t>９</w:t>
      </w:r>
      <w:r w:rsidR="00E10F30" w:rsidRPr="00F64206">
        <w:rPr>
          <w:rFonts w:ascii="ＭＳ 明朝" w:hAnsi="ＭＳ 明朝" w:hint="eastAsia"/>
          <w:sz w:val="21"/>
          <w:szCs w:val="21"/>
        </w:rPr>
        <w:t xml:space="preserve">　</w:t>
      </w:r>
      <w:r w:rsidR="005500E2" w:rsidRPr="00F64206">
        <w:rPr>
          <w:rFonts w:ascii="ＭＳ 明朝" w:hAnsi="ＭＳ 明朝" w:hint="eastAsia"/>
          <w:sz w:val="21"/>
          <w:szCs w:val="21"/>
        </w:rPr>
        <w:t>受託業務の範囲及び内容</w:t>
      </w:r>
    </w:p>
    <w:p w14:paraId="3C58F3D5" w14:textId="18191D05"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（１）外来</w:t>
      </w:r>
      <w:r w:rsidR="007414CD">
        <w:rPr>
          <w:rFonts w:ascii="ＭＳ 明朝" w:eastAsia="ＭＳ 明朝" w:hAnsi="ＭＳ 明朝" w:hint="eastAsia"/>
          <w:noProof/>
          <w:szCs w:val="21"/>
        </w:rPr>
        <w:t>料金計算業務</w:t>
      </w:r>
    </w:p>
    <w:p w14:paraId="3B8F0CF8" w14:textId="0BA31FF9"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w:t>
      </w:r>
      <w:r w:rsidR="007414CD">
        <w:rPr>
          <w:rFonts w:ascii="ＭＳ 明朝" w:eastAsia="ＭＳ 明朝" w:hAnsi="ＭＳ 明朝" w:hint="eastAsia"/>
          <w:noProof/>
          <w:szCs w:val="21"/>
        </w:rPr>
        <w:t>受診票等ファイルの中確認</w:t>
      </w:r>
    </w:p>
    <w:p w14:paraId="79F150B8" w14:textId="37694C59" w:rsidR="005500E2" w:rsidRPr="00F64206" w:rsidRDefault="005500E2" w:rsidP="005500E2">
      <w:pPr>
        <w:tabs>
          <w:tab w:val="left" w:pos="2090"/>
        </w:tabs>
        <w:spacing w:line="360" w:lineRule="auto"/>
        <w:ind w:firstLineChars="300" w:firstLine="630"/>
        <w:rPr>
          <w:rFonts w:ascii="ＭＳ 明朝" w:eastAsia="ＭＳ 明朝" w:hAnsi="ＭＳ 明朝"/>
          <w:noProof/>
          <w:color w:val="FF0000"/>
          <w:szCs w:val="21"/>
        </w:rPr>
      </w:pPr>
      <w:r w:rsidRPr="00F64206">
        <w:rPr>
          <w:rFonts w:ascii="ＭＳ 明朝" w:eastAsia="ＭＳ 明朝" w:hAnsi="ＭＳ 明朝" w:hint="eastAsia"/>
          <w:noProof/>
          <w:szCs w:val="21"/>
        </w:rPr>
        <w:t>②</w:t>
      </w:r>
      <w:r w:rsidR="007414CD">
        <w:rPr>
          <w:rFonts w:ascii="ＭＳ 明朝" w:eastAsia="ＭＳ 明朝" w:hAnsi="ＭＳ 明朝" w:hint="eastAsia"/>
          <w:noProof/>
          <w:szCs w:val="21"/>
        </w:rPr>
        <w:t>診療データ取込み、確認・修正</w:t>
      </w:r>
    </w:p>
    <w:p w14:paraId="39B29FC0" w14:textId="212ADF0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w:t>
      </w:r>
      <w:r w:rsidR="007414CD">
        <w:rPr>
          <w:rFonts w:ascii="ＭＳ 明朝" w:eastAsia="ＭＳ 明朝" w:hAnsi="ＭＳ 明朝" w:hint="eastAsia"/>
          <w:noProof/>
          <w:szCs w:val="21"/>
        </w:rPr>
        <w:t>カルテ内容の確認</w:t>
      </w:r>
    </w:p>
    <w:p w14:paraId="14A75ACD" w14:textId="1D9E3C95"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w:t>
      </w:r>
      <w:r w:rsidR="007414CD">
        <w:rPr>
          <w:rFonts w:ascii="ＭＳ 明朝" w:eastAsia="ＭＳ 明朝" w:hAnsi="ＭＳ 明朝" w:hint="eastAsia"/>
          <w:noProof/>
          <w:szCs w:val="21"/>
        </w:rPr>
        <w:t>受診票等の処理</w:t>
      </w:r>
    </w:p>
    <w:p w14:paraId="735319F9" w14:textId="643AA9EB"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w:t>
      </w:r>
      <w:r w:rsidR="007414CD">
        <w:rPr>
          <w:rFonts w:ascii="ＭＳ 明朝" w:eastAsia="ＭＳ 明朝" w:hAnsi="ＭＳ 明朝" w:hint="eastAsia"/>
          <w:noProof/>
          <w:szCs w:val="21"/>
        </w:rPr>
        <w:t>請求書の発行</w:t>
      </w:r>
    </w:p>
    <w:p w14:paraId="56186BCD" w14:textId="7E66FDC4"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w:t>
      </w:r>
      <w:r w:rsidR="007414CD">
        <w:rPr>
          <w:rFonts w:ascii="ＭＳ 明朝" w:eastAsia="ＭＳ 明朝" w:hAnsi="ＭＳ 明朝" w:hint="eastAsia"/>
          <w:noProof/>
          <w:szCs w:val="21"/>
        </w:rPr>
        <w:t>診療録に基づく病名入力</w:t>
      </w:r>
    </w:p>
    <w:p w14:paraId="01EC8B8A" w14:textId="416220CA"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w:t>
      </w:r>
      <w:r w:rsidR="007414CD">
        <w:rPr>
          <w:rFonts w:ascii="ＭＳ 明朝" w:eastAsia="ＭＳ 明朝" w:hAnsi="ＭＳ 明朝" w:hint="eastAsia"/>
          <w:noProof/>
          <w:szCs w:val="21"/>
        </w:rPr>
        <w:t>締め処理</w:t>
      </w:r>
    </w:p>
    <w:p w14:paraId="6AB1EE78" w14:textId="1285A87D"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w:t>
      </w:r>
      <w:r w:rsidR="007414CD">
        <w:rPr>
          <w:rFonts w:ascii="ＭＳ 明朝" w:eastAsia="ＭＳ 明朝" w:hAnsi="ＭＳ 明朝" w:hint="eastAsia"/>
          <w:noProof/>
          <w:szCs w:val="21"/>
        </w:rPr>
        <w:t>介護意見書処理、請求（他保険者「鶴田」以外）</w:t>
      </w:r>
    </w:p>
    <w:p w14:paraId="47165A6C" w14:textId="270477CE"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w:t>
      </w:r>
      <w:r w:rsidR="007414CD">
        <w:rPr>
          <w:rFonts w:ascii="ＭＳ 明朝" w:eastAsia="ＭＳ 明朝" w:hAnsi="ＭＳ 明朝" w:hint="eastAsia"/>
          <w:noProof/>
          <w:szCs w:val="21"/>
        </w:rPr>
        <w:t>未収登録、未収入金登録</w:t>
      </w:r>
    </w:p>
    <w:p w14:paraId="3F97B022" w14:textId="0E7A6FD2"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⑩</w:t>
      </w:r>
      <w:r w:rsidR="007414CD">
        <w:rPr>
          <w:rFonts w:ascii="ＭＳ 明朝" w:eastAsia="ＭＳ 明朝" w:hAnsi="ＭＳ 明朝" w:hint="eastAsia"/>
          <w:noProof/>
          <w:szCs w:val="21"/>
        </w:rPr>
        <w:t>外来患者分明細書発行</w:t>
      </w:r>
    </w:p>
    <w:p w14:paraId="2CE5BBC5" w14:textId="77777777" w:rsidR="005500E2" w:rsidRPr="00F64206" w:rsidRDefault="005500E2" w:rsidP="005500E2">
      <w:pPr>
        <w:tabs>
          <w:tab w:val="left" w:pos="2090"/>
        </w:tabs>
        <w:spacing w:line="360" w:lineRule="auto"/>
        <w:ind w:leftChars="280" w:left="798" w:hangingChars="100" w:hanging="210"/>
        <w:rPr>
          <w:rFonts w:ascii="ＭＳ 明朝" w:eastAsia="ＭＳ 明朝" w:hAnsi="ＭＳ 明朝"/>
          <w:noProof/>
          <w:szCs w:val="21"/>
        </w:rPr>
      </w:pPr>
    </w:p>
    <w:p w14:paraId="04614AAA" w14:textId="39564489"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（２</w:t>
      </w:r>
      <w:r w:rsidRPr="00F64206">
        <w:rPr>
          <w:rFonts w:ascii="ＭＳ 明朝" w:eastAsia="ＭＳ 明朝" w:hAnsi="ＭＳ 明朝"/>
          <w:noProof/>
          <w:szCs w:val="21"/>
        </w:rPr>
        <w:t>）</w:t>
      </w:r>
      <w:r w:rsidR="007414CD">
        <w:rPr>
          <w:rFonts w:ascii="ＭＳ 明朝" w:eastAsia="ＭＳ 明朝" w:hAnsi="ＭＳ 明朝" w:hint="eastAsia"/>
          <w:noProof/>
          <w:szCs w:val="21"/>
        </w:rPr>
        <w:t>窓口受付業務</w:t>
      </w:r>
    </w:p>
    <w:p w14:paraId="237A03EC" w14:textId="29235036"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w:t>
      </w:r>
      <w:r w:rsidR="007414CD">
        <w:rPr>
          <w:rFonts w:ascii="ＭＳ 明朝" w:eastAsia="ＭＳ 明朝" w:hAnsi="ＭＳ 明朝" w:hint="eastAsia"/>
          <w:noProof/>
          <w:szCs w:val="21"/>
        </w:rPr>
        <w:t>新患一部再来受付</w:t>
      </w:r>
    </w:p>
    <w:p w14:paraId="1AF53600" w14:textId="6AEEC1FB"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w:t>
      </w:r>
      <w:r w:rsidR="007414CD">
        <w:rPr>
          <w:rFonts w:ascii="ＭＳ 明朝" w:eastAsia="ＭＳ 明朝" w:hAnsi="ＭＳ 明朝" w:hint="eastAsia"/>
          <w:noProof/>
          <w:szCs w:val="21"/>
        </w:rPr>
        <w:t>受診票、診察券発行</w:t>
      </w:r>
    </w:p>
    <w:p w14:paraId="4C25597E" w14:textId="676F26C6"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w:t>
      </w:r>
      <w:r w:rsidR="004D6D9E">
        <w:rPr>
          <w:rFonts w:ascii="ＭＳ 明朝" w:eastAsia="ＭＳ 明朝" w:hAnsi="ＭＳ 明朝" w:hint="eastAsia"/>
          <w:noProof/>
          <w:szCs w:val="21"/>
        </w:rPr>
        <w:t>患者登録</w:t>
      </w:r>
    </w:p>
    <w:p w14:paraId="4FE71927" w14:textId="40C41F89"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④保険証</w:t>
      </w:r>
      <w:r w:rsidR="004D6D9E">
        <w:rPr>
          <w:rFonts w:ascii="ＭＳ 明朝" w:eastAsia="ＭＳ 明朝" w:hAnsi="ＭＳ 明朝" w:hint="eastAsia"/>
          <w:noProof/>
          <w:szCs w:val="21"/>
        </w:rPr>
        <w:t>確認</w:t>
      </w:r>
      <w:r w:rsidRPr="00F64206">
        <w:rPr>
          <w:rFonts w:ascii="ＭＳ 明朝" w:eastAsia="ＭＳ 明朝" w:hAnsi="ＭＳ 明朝" w:hint="eastAsia"/>
          <w:noProof/>
          <w:szCs w:val="21"/>
        </w:rPr>
        <w:t>、</w:t>
      </w:r>
      <w:r w:rsidR="004D6D9E">
        <w:rPr>
          <w:rFonts w:ascii="ＭＳ 明朝" w:eastAsia="ＭＳ 明朝" w:hAnsi="ＭＳ 明朝" w:hint="eastAsia"/>
          <w:noProof/>
          <w:szCs w:val="21"/>
        </w:rPr>
        <w:t>登録</w:t>
      </w:r>
    </w:p>
    <w:p w14:paraId="6FBCD9F6" w14:textId="5E76A31B"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w:t>
      </w:r>
      <w:r w:rsidR="004D6D9E">
        <w:rPr>
          <w:rFonts w:ascii="ＭＳ 明朝" w:eastAsia="ＭＳ 明朝" w:hAnsi="ＭＳ 明朝" w:hint="eastAsia"/>
          <w:noProof/>
          <w:szCs w:val="21"/>
        </w:rPr>
        <w:t>検査報告書発行</w:t>
      </w:r>
    </w:p>
    <w:p w14:paraId="3B02A8AE" w14:textId="676782B5"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w:t>
      </w:r>
      <w:r w:rsidR="004D6D9E">
        <w:rPr>
          <w:rFonts w:ascii="ＭＳ 明朝" w:eastAsia="ＭＳ 明朝" w:hAnsi="ＭＳ 明朝" w:hint="eastAsia"/>
          <w:noProof/>
          <w:szCs w:val="21"/>
        </w:rPr>
        <w:t>診断書受付</w:t>
      </w:r>
    </w:p>
    <w:p w14:paraId="700DEDDB" w14:textId="6BD06D33"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w:t>
      </w:r>
      <w:r w:rsidR="004D6D9E">
        <w:rPr>
          <w:rFonts w:ascii="ＭＳ 明朝" w:eastAsia="ＭＳ 明朝" w:hAnsi="ＭＳ 明朝" w:hint="eastAsia"/>
          <w:noProof/>
          <w:szCs w:val="21"/>
        </w:rPr>
        <w:t>病名付け提出</w:t>
      </w:r>
    </w:p>
    <w:p w14:paraId="616AD1CF" w14:textId="06ED7B0F"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w:t>
      </w:r>
      <w:r w:rsidR="004D6D9E">
        <w:rPr>
          <w:rFonts w:ascii="ＭＳ 明朝" w:eastAsia="ＭＳ 明朝" w:hAnsi="ＭＳ 明朝" w:hint="eastAsia"/>
          <w:noProof/>
          <w:szCs w:val="21"/>
        </w:rPr>
        <w:t>郵便物荷物受取り</w:t>
      </w:r>
    </w:p>
    <w:p w14:paraId="59FFD7BA"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⑨処方箋のお渡し、保険変更</w:t>
      </w:r>
    </w:p>
    <w:p w14:paraId="4703D921"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79ADA9AA" w14:textId="1C0EB782" w:rsidR="005500E2" w:rsidRPr="00F64206" w:rsidRDefault="005500E2" w:rsidP="005500E2">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（３）会計</w:t>
      </w:r>
      <w:r w:rsidR="004D6D9E">
        <w:rPr>
          <w:rFonts w:ascii="ＭＳ 明朝" w:eastAsia="ＭＳ 明朝" w:hAnsi="ＭＳ 明朝" w:hint="eastAsia"/>
          <w:noProof/>
          <w:szCs w:val="21"/>
        </w:rPr>
        <w:t>業務</w:t>
      </w:r>
      <w:r w:rsidRPr="00F64206">
        <w:rPr>
          <w:rFonts w:ascii="ＭＳ 明朝" w:eastAsia="ＭＳ 明朝" w:hAnsi="ＭＳ 明朝" w:hint="eastAsia"/>
          <w:noProof/>
          <w:szCs w:val="21"/>
        </w:rPr>
        <w:t xml:space="preserve"> </w:t>
      </w:r>
    </w:p>
    <w:p w14:paraId="1652E76E" w14:textId="5B8103B4"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w:t>
      </w:r>
      <w:r w:rsidR="004D6D9E">
        <w:rPr>
          <w:rFonts w:ascii="ＭＳ 明朝" w:eastAsia="ＭＳ 明朝" w:hAnsi="ＭＳ 明朝" w:hint="eastAsia"/>
          <w:noProof/>
          <w:szCs w:val="21"/>
        </w:rPr>
        <w:t>患者呼び出しと</w:t>
      </w:r>
      <w:r w:rsidRPr="00F64206">
        <w:rPr>
          <w:rFonts w:ascii="ＭＳ 明朝" w:eastAsia="ＭＳ 明朝" w:hAnsi="ＭＳ 明朝" w:hint="eastAsia"/>
          <w:noProof/>
          <w:szCs w:val="21"/>
        </w:rPr>
        <w:t>金銭授受</w:t>
      </w:r>
    </w:p>
    <w:p w14:paraId="0585266E" w14:textId="7559D6F9"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②各種</w:t>
      </w:r>
      <w:r w:rsidR="004D6D9E">
        <w:rPr>
          <w:rFonts w:ascii="ＭＳ 明朝" w:eastAsia="ＭＳ 明朝" w:hAnsi="ＭＳ 明朝" w:hint="eastAsia"/>
          <w:noProof/>
          <w:szCs w:val="21"/>
        </w:rPr>
        <w:t>証明書等の発行及び領収書の発行</w:t>
      </w:r>
    </w:p>
    <w:p w14:paraId="601FF7AA" w14:textId="52DA3AF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w:t>
      </w:r>
      <w:r w:rsidR="00361BC6">
        <w:rPr>
          <w:rFonts w:ascii="ＭＳ 明朝" w:eastAsia="ＭＳ 明朝" w:hAnsi="ＭＳ 明朝" w:hint="eastAsia"/>
          <w:noProof/>
          <w:szCs w:val="21"/>
        </w:rPr>
        <w:t>入金マイナス伝票整理</w:t>
      </w:r>
    </w:p>
    <w:p w14:paraId="456D2D51" w14:textId="4E66CF4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w:t>
      </w:r>
      <w:r w:rsidR="00361BC6">
        <w:rPr>
          <w:rFonts w:ascii="ＭＳ 明朝" w:eastAsia="ＭＳ 明朝" w:hAnsi="ＭＳ 明朝" w:hint="eastAsia"/>
          <w:noProof/>
          <w:szCs w:val="21"/>
        </w:rPr>
        <w:t>未収金処理及び電話による督促</w:t>
      </w:r>
    </w:p>
    <w:p w14:paraId="0870603C" w14:textId="5AA18201"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w:t>
      </w:r>
      <w:r w:rsidR="00361BC6">
        <w:rPr>
          <w:rFonts w:ascii="ＭＳ 明朝" w:eastAsia="ＭＳ 明朝" w:hAnsi="ＭＳ 明朝" w:hint="eastAsia"/>
          <w:noProof/>
          <w:szCs w:val="21"/>
        </w:rPr>
        <w:t>日計表作成、整理表作成、日計合計表作成</w:t>
      </w:r>
    </w:p>
    <w:p w14:paraId="5A288F2C" w14:textId="1371E450"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w:t>
      </w:r>
      <w:r w:rsidR="00361BC6">
        <w:rPr>
          <w:rFonts w:ascii="ＭＳ 明朝" w:eastAsia="ＭＳ 明朝" w:hAnsi="ＭＳ 明朝" w:hint="eastAsia"/>
          <w:noProof/>
          <w:szCs w:val="21"/>
        </w:rPr>
        <w:t>伝票集計</w:t>
      </w:r>
    </w:p>
    <w:p w14:paraId="5173A877" w14:textId="77777777" w:rsidR="00404C84" w:rsidRPr="00F64206" w:rsidRDefault="00404C84" w:rsidP="00404C84">
      <w:pPr>
        <w:tabs>
          <w:tab w:val="left" w:pos="2090"/>
        </w:tabs>
        <w:spacing w:line="360" w:lineRule="auto"/>
        <w:ind w:firstLineChars="300" w:firstLine="630"/>
        <w:rPr>
          <w:rFonts w:ascii="ＭＳ 明朝" w:eastAsia="ＭＳ 明朝" w:hAnsi="ＭＳ 明朝"/>
          <w:noProof/>
          <w:szCs w:val="21"/>
        </w:rPr>
      </w:pPr>
    </w:p>
    <w:p w14:paraId="300E8484" w14:textId="5AF2FBA1" w:rsidR="005500E2" w:rsidRPr="00F64206" w:rsidRDefault="005500E2" w:rsidP="00361BC6">
      <w:pPr>
        <w:tabs>
          <w:tab w:val="left" w:pos="2090"/>
        </w:tabs>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（４）</w:t>
      </w:r>
      <w:r w:rsidR="00361BC6">
        <w:rPr>
          <w:rFonts w:ascii="ＭＳ 明朝" w:eastAsia="ＭＳ 明朝" w:hAnsi="ＭＳ 明朝" w:hint="eastAsia"/>
          <w:noProof/>
          <w:szCs w:val="21"/>
        </w:rPr>
        <w:t>保険請求業務（外来）</w:t>
      </w:r>
      <w:r w:rsidRPr="00F64206">
        <w:rPr>
          <w:rFonts w:ascii="ＭＳ 明朝" w:eastAsia="ＭＳ 明朝" w:hAnsi="ＭＳ 明朝" w:hint="eastAsia"/>
          <w:noProof/>
          <w:szCs w:val="21"/>
        </w:rPr>
        <w:t xml:space="preserve"> </w:t>
      </w:r>
    </w:p>
    <w:p w14:paraId="37FE8981" w14:textId="17CC7F66"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w:t>
      </w:r>
      <w:r w:rsidR="00361BC6">
        <w:rPr>
          <w:rFonts w:ascii="ＭＳ 明朝" w:eastAsia="ＭＳ 明朝" w:hAnsi="ＭＳ 明朝" w:hint="eastAsia"/>
          <w:noProof/>
          <w:szCs w:val="21"/>
        </w:rPr>
        <w:t>診療報酬明細書出力、点検、修正</w:t>
      </w:r>
    </w:p>
    <w:p w14:paraId="3AEDF3A1" w14:textId="59F7EB8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②</w:t>
      </w:r>
      <w:r w:rsidR="00361BC6">
        <w:rPr>
          <w:rFonts w:ascii="ＭＳ 明朝" w:eastAsia="ＭＳ 明朝" w:hAnsi="ＭＳ 明朝" w:hint="eastAsia"/>
          <w:noProof/>
          <w:szCs w:val="21"/>
        </w:rPr>
        <w:t>調定票作成</w:t>
      </w:r>
    </w:p>
    <w:p w14:paraId="55A83231" w14:textId="333E7F39"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w:t>
      </w:r>
      <w:r w:rsidR="00361BC6">
        <w:rPr>
          <w:rFonts w:ascii="ＭＳ 明朝" w:eastAsia="ＭＳ 明朝" w:hAnsi="ＭＳ 明朝" w:hint="eastAsia"/>
          <w:noProof/>
          <w:szCs w:val="21"/>
        </w:rPr>
        <w:t>不備分医師へ提出</w:t>
      </w:r>
    </w:p>
    <w:p w14:paraId="309A5F50" w14:textId="286FCDC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w:t>
      </w:r>
      <w:r w:rsidR="00361BC6">
        <w:rPr>
          <w:rFonts w:ascii="ＭＳ 明朝" w:eastAsia="ＭＳ 明朝" w:hAnsi="ＭＳ 明朝" w:hint="eastAsia"/>
          <w:noProof/>
          <w:szCs w:val="21"/>
        </w:rPr>
        <w:t>診療録に基づく病名入力</w:t>
      </w:r>
    </w:p>
    <w:p w14:paraId="2D474DEA" w14:textId="43D6B90A"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⑤</w:t>
      </w:r>
      <w:r w:rsidR="00361BC6">
        <w:rPr>
          <w:rFonts w:ascii="ＭＳ 明朝" w:eastAsia="ＭＳ 明朝" w:hAnsi="ＭＳ 明朝" w:hint="eastAsia"/>
          <w:noProof/>
          <w:szCs w:val="21"/>
        </w:rPr>
        <w:t>集計</w:t>
      </w:r>
    </w:p>
    <w:p w14:paraId="2384D949" w14:textId="20789478"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w:t>
      </w:r>
      <w:r w:rsidR="00361BC6">
        <w:rPr>
          <w:rFonts w:ascii="ＭＳ 明朝" w:eastAsia="ＭＳ 明朝" w:hAnsi="ＭＳ 明朝" w:hint="eastAsia"/>
          <w:noProof/>
          <w:szCs w:val="21"/>
        </w:rPr>
        <w:t>総括表出力、点検</w:t>
      </w:r>
    </w:p>
    <w:p w14:paraId="3A907FBD" w14:textId="25605A6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w:t>
      </w:r>
      <w:r w:rsidR="00361BC6">
        <w:rPr>
          <w:rFonts w:ascii="ＭＳ 明朝" w:eastAsia="ＭＳ 明朝" w:hAnsi="ＭＳ 明朝" w:hint="eastAsia"/>
          <w:noProof/>
          <w:szCs w:val="21"/>
        </w:rPr>
        <w:t>診療報酬請求電子データ編集、修正、送信</w:t>
      </w:r>
    </w:p>
    <w:p w14:paraId="548154AB" w14:textId="24DFD0DF"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w:t>
      </w:r>
      <w:r w:rsidR="00361BC6">
        <w:rPr>
          <w:rFonts w:ascii="ＭＳ 明朝" w:eastAsia="ＭＳ 明朝" w:hAnsi="ＭＳ 明朝" w:hint="eastAsia"/>
          <w:noProof/>
          <w:szCs w:val="21"/>
        </w:rPr>
        <w:t>返戻処理、再審査処理、月遅れ処理</w:t>
      </w:r>
    </w:p>
    <w:p w14:paraId="009A0A41" w14:textId="77040DAA"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w:t>
      </w:r>
      <w:r w:rsidR="00361BC6">
        <w:rPr>
          <w:rFonts w:ascii="ＭＳ 明朝" w:eastAsia="ＭＳ 明朝" w:hAnsi="ＭＳ 明朝" w:hint="eastAsia"/>
          <w:noProof/>
          <w:szCs w:val="21"/>
        </w:rPr>
        <w:t>請求書作成（老健施設、鶴松園）</w:t>
      </w:r>
    </w:p>
    <w:p w14:paraId="59D5CCCD" w14:textId="77777777"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p>
    <w:p w14:paraId="7A1EBCEB" w14:textId="0E53AAA3" w:rsidR="005500E2" w:rsidRPr="00F64206" w:rsidRDefault="005500E2" w:rsidP="005500E2">
      <w:pPr>
        <w:spacing w:line="360" w:lineRule="auto"/>
        <w:ind w:firstLineChars="100" w:firstLine="210"/>
        <w:rPr>
          <w:rFonts w:ascii="ＭＳ 明朝" w:eastAsia="ＭＳ 明朝" w:hAnsi="ＭＳ 明朝"/>
          <w:noProof/>
          <w:szCs w:val="21"/>
        </w:rPr>
      </w:pPr>
      <w:r w:rsidRPr="00F64206">
        <w:rPr>
          <w:rFonts w:ascii="ＭＳ 明朝" w:eastAsia="ＭＳ 明朝" w:hAnsi="ＭＳ 明朝" w:hint="eastAsia"/>
          <w:noProof/>
          <w:szCs w:val="21"/>
        </w:rPr>
        <w:t>（５）</w:t>
      </w:r>
      <w:r w:rsidR="00361BC6">
        <w:rPr>
          <w:rFonts w:ascii="ＭＳ 明朝" w:eastAsia="ＭＳ 明朝" w:hAnsi="ＭＳ 明朝" w:hint="eastAsia"/>
          <w:noProof/>
          <w:szCs w:val="21"/>
        </w:rPr>
        <w:t>その他</w:t>
      </w:r>
    </w:p>
    <w:p w14:paraId="08428B85" w14:textId="4CC973FB" w:rsidR="005500E2" w:rsidRPr="00F64206" w:rsidRDefault="005500E2" w:rsidP="005500E2">
      <w:pPr>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①</w:t>
      </w:r>
      <w:r w:rsidR="00361BC6">
        <w:rPr>
          <w:rFonts w:ascii="ＭＳ 明朝" w:eastAsia="ＭＳ 明朝" w:hAnsi="ＭＳ 明朝" w:hint="eastAsia"/>
          <w:noProof/>
          <w:szCs w:val="21"/>
        </w:rPr>
        <w:t>交通事故処理</w:t>
      </w:r>
    </w:p>
    <w:p w14:paraId="7BEF2270" w14:textId="753E553C" w:rsidR="005500E2" w:rsidRPr="00F64206" w:rsidRDefault="005500E2" w:rsidP="00361BC6">
      <w:pPr>
        <w:spacing w:line="360" w:lineRule="auto"/>
        <w:ind w:left="600"/>
        <w:rPr>
          <w:rFonts w:ascii="ＭＳ 明朝" w:eastAsia="ＭＳ 明朝" w:hAnsi="ＭＳ 明朝"/>
          <w:noProof/>
          <w:szCs w:val="21"/>
        </w:rPr>
      </w:pPr>
      <w:r w:rsidRPr="00F64206">
        <w:rPr>
          <w:rFonts w:ascii="ＭＳ 明朝" w:eastAsia="ＭＳ 明朝" w:hAnsi="ＭＳ 明朝" w:hint="eastAsia"/>
          <w:noProof/>
          <w:szCs w:val="21"/>
        </w:rPr>
        <w:t>②</w:t>
      </w:r>
      <w:r w:rsidR="00361BC6">
        <w:rPr>
          <w:rFonts w:ascii="ＭＳ 明朝" w:eastAsia="ＭＳ 明朝" w:hAnsi="ＭＳ 明朝" w:hint="eastAsia"/>
          <w:noProof/>
          <w:szCs w:val="21"/>
        </w:rPr>
        <w:t>生活保護請求処理</w:t>
      </w:r>
    </w:p>
    <w:p w14:paraId="20091A93" w14:textId="4A7EC82F"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③</w:t>
      </w:r>
      <w:r w:rsidR="00361BC6">
        <w:rPr>
          <w:rFonts w:ascii="ＭＳ 明朝" w:eastAsia="ＭＳ 明朝" w:hAnsi="ＭＳ 明朝" w:hint="eastAsia"/>
          <w:noProof/>
          <w:szCs w:val="21"/>
        </w:rPr>
        <w:t>労災保険処理</w:t>
      </w:r>
    </w:p>
    <w:p w14:paraId="184D44DC" w14:textId="4F2746F3"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④</w:t>
      </w:r>
      <w:r w:rsidR="00361BC6">
        <w:rPr>
          <w:rFonts w:ascii="ＭＳ 明朝" w:eastAsia="ＭＳ 明朝" w:hAnsi="ＭＳ 明朝" w:hint="eastAsia"/>
          <w:noProof/>
          <w:szCs w:val="21"/>
        </w:rPr>
        <w:t>公務災害処理</w:t>
      </w:r>
    </w:p>
    <w:p w14:paraId="67575C06" w14:textId="3BAB2696"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lastRenderedPageBreak/>
        <w:t>⑤</w:t>
      </w:r>
      <w:r w:rsidR="00361BC6">
        <w:rPr>
          <w:rFonts w:ascii="ＭＳ 明朝" w:eastAsia="ＭＳ 明朝" w:hAnsi="ＭＳ 明朝" w:hint="eastAsia"/>
          <w:noProof/>
          <w:szCs w:val="21"/>
        </w:rPr>
        <w:t>各種調査書類受付、処理</w:t>
      </w:r>
    </w:p>
    <w:p w14:paraId="1D72438C" w14:textId="719A2A3F"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⑥</w:t>
      </w:r>
      <w:r w:rsidR="00361BC6">
        <w:rPr>
          <w:rFonts w:ascii="ＭＳ 明朝" w:eastAsia="ＭＳ 明朝" w:hAnsi="ＭＳ 明朝" w:hint="eastAsia"/>
          <w:noProof/>
          <w:szCs w:val="21"/>
        </w:rPr>
        <w:t>統計処理</w:t>
      </w:r>
    </w:p>
    <w:p w14:paraId="439624E1" w14:textId="28FF0D6C"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⑦</w:t>
      </w:r>
      <w:r w:rsidR="00361BC6">
        <w:rPr>
          <w:rFonts w:ascii="ＭＳ 明朝" w:eastAsia="ＭＳ 明朝" w:hAnsi="ＭＳ 明朝" w:hint="eastAsia"/>
          <w:noProof/>
          <w:szCs w:val="21"/>
        </w:rPr>
        <w:t>診断書等受付、請求</w:t>
      </w:r>
    </w:p>
    <w:p w14:paraId="7211AF77" w14:textId="5F3ACC95"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⑧</w:t>
      </w:r>
      <w:r w:rsidR="00FA1292">
        <w:rPr>
          <w:rFonts w:ascii="ＭＳ 明朝" w:eastAsia="ＭＳ 明朝" w:hAnsi="ＭＳ 明朝" w:hint="eastAsia"/>
          <w:noProof/>
          <w:szCs w:val="21"/>
        </w:rPr>
        <w:t>通院移送費報告書（証明書）の記入</w:t>
      </w:r>
    </w:p>
    <w:p w14:paraId="2B855F5E" w14:textId="50486EE4" w:rsidR="005500E2" w:rsidRPr="00F64206" w:rsidRDefault="005500E2" w:rsidP="005500E2">
      <w:pPr>
        <w:tabs>
          <w:tab w:val="left" w:pos="2090"/>
        </w:tabs>
        <w:spacing w:line="360" w:lineRule="auto"/>
        <w:ind w:firstLineChars="300" w:firstLine="630"/>
        <w:rPr>
          <w:rFonts w:ascii="ＭＳ 明朝" w:eastAsia="ＭＳ 明朝" w:hAnsi="ＭＳ 明朝"/>
          <w:noProof/>
          <w:szCs w:val="21"/>
        </w:rPr>
      </w:pPr>
      <w:r w:rsidRPr="00F64206">
        <w:rPr>
          <w:rFonts w:ascii="ＭＳ 明朝" w:eastAsia="ＭＳ 明朝" w:hAnsi="ＭＳ 明朝" w:hint="eastAsia"/>
          <w:noProof/>
          <w:szCs w:val="21"/>
        </w:rPr>
        <w:t>⑨</w:t>
      </w:r>
      <w:r w:rsidR="00FA1292">
        <w:rPr>
          <w:rFonts w:ascii="ＭＳ 明朝" w:eastAsia="ＭＳ 明朝" w:hAnsi="ＭＳ 明朝" w:hint="eastAsia"/>
          <w:noProof/>
          <w:szCs w:val="21"/>
        </w:rPr>
        <w:t>公費自己負担管理票の記入</w:t>
      </w:r>
    </w:p>
    <w:p w14:paraId="67360F26" w14:textId="77777777" w:rsidR="005500E2" w:rsidRPr="00F64206" w:rsidRDefault="005500E2" w:rsidP="005500E2">
      <w:pPr>
        <w:tabs>
          <w:tab w:val="left" w:pos="2090"/>
        </w:tabs>
        <w:spacing w:line="360" w:lineRule="auto"/>
        <w:rPr>
          <w:rFonts w:ascii="ＭＳ 明朝" w:eastAsia="ＭＳ 明朝" w:hAnsi="ＭＳ 明朝"/>
          <w:noProof/>
          <w:szCs w:val="21"/>
        </w:rPr>
      </w:pPr>
    </w:p>
    <w:p w14:paraId="4F0D0E20" w14:textId="5F9D60CF" w:rsidR="005500E2" w:rsidRPr="00F64206" w:rsidRDefault="006155D2" w:rsidP="005500E2">
      <w:pPr>
        <w:pStyle w:val="a3"/>
        <w:tabs>
          <w:tab w:val="clear" w:pos="4252"/>
          <w:tab w:val="clear" w:pos="8504"/>
          <w:tab w:val="left" w:pos="2090"/>
        </w:tabs>
        <w:snapToGrid/>
        <w:spacing w:line="360" w:lineRule="auto"/>
        <w:rPr>
          <w:rFonts w:ascii="ＭＳ 明朝" w:hAnsi="ＭＳ 明朝"/>
          <w:noProof/>
          <w:sz w:val="21"/>
          <w:szCs w:val="21"/>
        </w:rPr>
      </w:pPr>
      <w:r w:rsidRPr="00F64206">
        <w:rPr>
          <w:rFonts w:ascii="ＭＳ 明朝" w:hAnsi="ＭＳ 明朝" w:hint="eastAsia"/>
          <w:noProof/>
          <w:sz w:val="21"/>
          <w:szCs w:val="21"/>
        </w:rPr>
        <w:t>１０</w:t>
      </w:r>
      <w:r w:rsidR="00FA1292">
        <w:rPr>
          <w:rFonts w:ascii="ＭＳ 明朝" w:hAnsi="ＭＳ 明朝" w:hint="eastAsia"/>
          <w:noProof/>
          <w:sz w:val="21"/>
          <w:szCs w:val="21"/>
        </w:rPr>
        <w:t xml:space="preserve">　</w:t>
      </w:r>
      <w:r w:rsidR="005500E2" w:rsidRPr="00F64206">
        <w:rPr>
          <w:rFonts w:ascii="ＭＳ 明朝" w:hAnsi="ＭＳ 明朝" w:hint="eastAsia"/>
          <w:noProof/>
          <w:sz w:val="21"/>
          <w:szCs w:val="21"/>
        </w:rPr>
        <w:t>設備、物品等の利用</w:t>
      </w:r>
    </w:p>
    <w:p w14:paraId="42E3C13C" w14:textId="6104233B" w:rsidR="005500E2" w:rsidRPr="00F64206" w:rsidRDefault="005500E2" w:rsidP="005500E2">
      <w:pPr>
        <w:tabs>
          <w:tab w:val="left" w:pos="2090"/>
        </w:tabs>
        <w:spacing w:line="360" w:lineRule="auto"/>
        <w:ind w:leftChars="50" w:left="105" w:firstLineChars="50" w:firstLine="105"/>
        <w:rPr>
          <w:rFonts w:ascii="ＭＳ 明朝" w:eastAsia="ＭＳ 明朝" w:hAnsi="ＭＳ 明朝"/>
          <w:noProof/>
          <w:szCs w:val="21"/>
        </w:rPr>
      </w:pPr>
      <w:r w:rsidRPr="00F64206">
        <w:rPr>
          <w:rFonts w:ascii="ＭＳ 明朝" w:eastAsia="ＭＳ 明朝" w:hAnsi="ＭＳ 明朝" w:hint="eastAsia"/>
          <w:noProof/>
          <w:szCs w:val="21"/>
        </w:rPr>
        <w:t xml:space="preserve"> </w:t>
      </w:r>
      <w:r w:rsidR="006155D2" w:rsidRPr="00F64206">
        <w:rPr>
          <w:rFonts w:ascii="ＭＳ 明朝" w:eastAsia="ＭＳ 明朝" w:hAnsi="ＭＳ 明朝" w:hint="eastAsia"/>
          <w:noProof/>
          <w:szCs w:val="21"/>
        </w:rPr>
        <w:t>受注者は、本委託業務の履行に係る、委託者</w:t>
      </w:r>
      <w:r w:rsidRPr="00F64206">
        <w:rPr>
          <w:rFonts w:ascii="ＭＳ 明朝" w:eastAsia="ＭＳ 明朝" w:hAnsi="ＭＳ 明朝" w:hint="eastAsia"/>
          <w:noProof/>
          <w:szCs w:val="21"/>
        </w:rPr>
        <w:t>が所有する以下について、無償で利用できるものとする</w:t>
      </w:r>
      <w:r w:rsidR="00022AF5" w:rsidRPr="00F64206">
        <w:rPr>
          <w:rFonts w:ascii="ＭＳ 明朝" w:eastAsia="ＭＳ 明朝" w:hAnsi="ＭＳ 明朝" w:hint="eastAsia"/>
          <w:noProof/>
          <w:szCs w:val="21"/>
        </w:rPr>
        <w:t>。</w:t>
      </w:r>
    </w:p>
    <w:p w14:paraId="3678EBF2" w14:textId="77777777" w:rsidR="005500E2" w:rsidRPr="00F64206" w:rsidRDefault="005500E2"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（１）業務場所</w:t>
      </w:r>
    </w:p>
    <w:p w14:paraId="580071E3" w14:textId="77777777" w:rsidR="005500E2" w:rsidRPr="00F64206" w:rsidRDefault="005500E2" w:rsidP="006155D2">
      <w:pPr>
        <w:tabs>
          <w:tab w:val="left" w:pos="27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（２）休憩所、更衣室</w:t>
      </w:r>
    </w:p>
    <w:p w14:paraId="241DFC8A" w14:textId="77777777" w:rsidR="005500E2" w:rsidRPr="00F64206" w:rsidRDefault="005500E2" w:rsidP="006155D2">
      <w:pPr>
        <w:tabs>
          <w:tab w:val="left" w:pos="275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（３）操作機器</w:t>
      </w:r>
    </w:p>
    <w:p w14:paraId="2D6E0344" w14:textId="701B4979" w:rsidR="005500E2" w:rsidRPr="00F64206" w:rsidRDefault="005500E2" w:rsidP="005500E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（４）事務用品</w:t>
      </w:r>
    </w:p>
    <w:p w14:paraId="78E7EEE4" w14:textId="74C4A500" w:rsidR="00E10F30" w:rsidRPr="00F64206" w:rsidRDefault="00E10F30" w:rsidP="006155D2">
      <w:pPr>
        <w:tabs>
          <w:tab w:val="left" w:pos="2090"/>
        </w:tabs>
        <w:spacing w:line="360" w:lineRule="auto"/>
        <w:rPr>
          <w:rFonts w:ascii="ＭＳ 明朝" w:eastAsia="ＭＳ 明朝" w:hAnsi="ＭＳ 明朝"/>
          <w:noProof/>
          <w:szCs w:val="21"/>
        </w:rPr>
      </w:pPr>
    </w:p>
    <w:p w14:paraId="36FADABA" w14:textId="2C425544" w:rsidR="00E10F30" w:rsidRPr="00F64206" w:rsidRDefault="00E10F30" w:rsidP="006155D2">
      <w:pPr>
        <w:tabs>
          <w:tab w:val="left" w:pos="2090"/>
        </w:tabs>
        <w:spacing w:line="360" w:lineRule="auto"/>
        <w:rPr>
          <w:rFonts w:ascii="ＭＳ 明朝" w:eastAsia="ＭＳ 明朝" w:hAnsi="ＭＳ 明朝"/>
          <w:noProof/>
          <w:szCs w:val="21"/>
        </w:rPr>
      </w:pPr>
      <w:r w:rsidRPr="00F64206">
        <w:rPr>
          <w:rFonts w:ascii="ＭＳ 明朝" w:eastAsia="ＭＳ 明朝" w:hAnsi="ＭＳ 明朝" w:hint="eastAsia"/>
          <w:noProof/>
          <w:szCs w:val="21"/>
        </w:rPr>
        <w:t xml:space="preserve">１１　</w:t>
      </w:r>
      <w:r w:rsidRPr="00F64206">
        <w:rPr>
          <w:rFonts w:ascii="ＭＳ 明朝" w:eastAsia="ＭＳ 明朝" w:hAnsi="ＭＳ 明朝"/>
          <w:noProof/>
          <w:szCs w:val="21"/>
        </w:rPr>
        <w:t>その他特記事項</w:t>
      </w:r>
    </w:p>
    <w:p w14:paraId="5829955E" w14:textId="3A4AF4EE" w:rsidR="00E10F30" w:rsidRPr="00F64206" w:rsidRDefault="00E10F30" w:rsidP="00E10F30">
      <w:pPr>
        <w:tabs>
          <w:tab w:val="left" w:pos="2090"/>
        </w:tabs>
        <w:spacing w:line="360" w:lineRule="auto"/>
        <w:ind w:leftChars="135" w:left="283"/>
        <w:rPr>
          <w:rFonts w:ascii="ＭＳ 明朝" w:eastAsia="ＭＳ 明朝" w:hAnsi="ＭＳ 明朝"/>
          <w:noProof/>
          <w:szCs w:val="21"/>
        </w:rPr>
      </w:pPr>
      <w:r w:rsidRPr="00F64206">
        <w:rPr>
          <w:rFonts w:ascii="ＭＳ 明朝" w:eastAsia="ＭＳ 明朝" w:hAnsi="ＭＳ 明朝" w:hint="eastAsia"/>
          <w:noProof/>
          <w:szCs w:val="21"/>
        </w:rPr>
        <w:t>１１．１　災害対応</w:t>
      </w:r>
    </w:p>
    <w:p w14:paraId="3E0EC370" w14:textId="7599AB2C" w:rsidR="00E10F30" w:rsidRPr="00F64206" w:rsidRDefault="00E10F30" w:rsidP="00E10F30">
      <w:pPr>
        <w:tabs>
          <w:tab w:val="left" w:pos="2090"/>
        </w:tabs>
        <w:spacing w:line="360" w:lineRule="auto"/>
        <w:ind w:leftChars="675" w:left="1418"/>
        <w:rPr>
          <w:rFonts w:ascii="ＭＳ 明朝" w:eastAsia="ＭＳ 明朝" w:hAnsi="ＭＳ 明朝"/>
          <w:noProof/>
          <w:szCs w:val="21"/>
        </w:rPr>
      </w:pPr>
      <w:r w:rsidRPr="00F64206">
        <w:rPr>
          <w:rFonts w:ascii="ＭＳ 明朝" w:eastAsia="ＭＳ 明朝" w:hAnsi="ＭＳ 明朝" w:hint="eastAsia"/>
          <w:noProof/>
          <w:szCs w:val="21"/>
        </w:rPr>
        <w:t>災害又は多数の患者の来院が想定される場合は、可能な限り人的な支援及び協力をしなければならない。</w:t>
      </w:r>
    </w:p>
    <w:p w14:paraId="2348B252" w14:textId="36EDA6AB" w:rsidR="00E10F30" w:rsidRPr="00F64206" w:rsidRDefault="00E10F30" w:rsidP="00E10F30">
      <w:pPr>
        <w:tabs>
          <w:tab w:val="left" w:pos="2090"/>
        </w:tabs>
        <w:spacing w:line="360" w:lineRule="auto"/>
        <w:ind w:leftChars="675" w:left="1418"/>
        <w:rPr>
          <w:rFonts w:ascii="ＭＳ 明朝" w:eastAsia="ＭＳ 明朝" w:hAnsi="ＭＳ 明朝"/>
          <w:noProof/>
          <w:szCs w:val="21"/>
        </w:rPr>
      </w:pPr>
    </w:p>
    <w:p w14:paraId="561FAE69" w14:textId="5C1A02B2" w:rsidR="00E10F30" w:rsidRPr="00F64206" w:rsidRDefault="00E10F30" w:rsidP="00E10F30">
      <w:pPr>
        <w:tabs>
          <w:tab w:val="left" w:pos="2090"/>
        </w:tabs>
        <w:spacing w:line="360" w:lineRule="auto"/>
        <w:ind w:leftChars="135" w:left="283"/>
        <w:rPr>
          <w:rFonts w:ascii="ＭＳ 明朝" w:eastAsia="ＭＳ 明朝" w:hAnsi="ＭＳ 明朝"/>
          <w:noProof/>
          <w:szCs w:val="21"/>
        </w:rPr>
      </w:pPr>
      <w:r w:rsidRPr="00F64206">
        <w:rPr>
          <w:rFonts w:ascii="ＭＳ 明朝" w:eastAsia="ＭＳ 明朝" w:hAnsi="ＭＳ 明朝" w:hint="eastAsia"/>
          <w:noProof/>
          <w:szCs w:val="21"/>
        </w:rPr>
        <w:t>１１．２　引き継ぎ業務</w:t>
      </w:r>
    </w:p>
    <w:p w14:paraId="6CE65807" w14:textId="1BF6B38B" w:rsidR="00E10F30" w:rsidRPr="00F64206" w:rsidRDefault="00E10F30" w:rsidP="00E10F30">
      <w:pPr>
        <w:tabs>
          <w:tab w:val="left" w:pos="2090"/>
        </w:tabs>
        <w:spacing w:line="360" w:lineRule="auto"/>
        <w:ind w:leftChars="405" w:left="850"/>
        <w:rPr>
          <w:rFonts w:ascii="ＭＳ 明朝" w:eastAsia="ＭＳ 明朝" w:hAnsi="ＭＳ 明朝"/>
          <w:noProof/>
          <w:szCs w:val="21"/>
        </w:rPr>
      </w:pPr>
      <w:r w:rsidRPr="00F64206">
        <w:rPr>
          <w:rFonts w:ascii="ＭＳ 明朝" w:eastAsia="ＭＳ 明朝" w:hAnsi="ＭＳ 明朝" w:hint="eastAsia"/>
          <w:noProof/>
          <w:szCs w:val="21"/>
        </w:rPr>
        <w:t>（１）現行業者</w:t>
      </w:r>
    </w:p>
    <w:p w14:paraId="62529BA2" w14:textId="0624C8C1" w:rsidR="00E10F30" w:rsidRPr="00F64206" w:rsidRDefault="00E10F30" w:rsidP="00E10F30">
      <w:pPr>
        <w:tabs>
          <w:tab w:val="left" w:pos="2090"/>
        </w:tabs>
        <w:spacing w:line="360" w:lineRule="auto"/>
        <w:ind w:leftChars="742" w:left="1558"/>
        <w:rPr>
          <w:rFonts w:ascii="ＭＳ 明朝" w:eastAsia="ＭＳ 明朝" w:hAnsi="ＭＳ 明朝"/>
          <w:noProof/>
          <w:szCs w:val="21"/>
        </w:rPr>
      </w:pPr>
      <w:r w:rsidRPr="00F64206">
        <w:rPr>
          <w:rFonts w:ascii="ＭＳ 明朝" w:eastAsia="ＭＳ 明朝" w:hAnsi="ＭＳ 明朝" w:hint="eastAsia"/>
          <w:noProof/>
          <w:szCs w:val="21"/>
        </w:rPr>
        <w:t>業</w:t>
      </w:r>
      <w:r w:rsidR="0023067E">
        <w:rPr>
          <w:rFonts w:ascii="ＭＳ 明朝" w:eastAsia="ＭＳ 明朝" w:hAnsi="ＭＳ 明朝" w:hint="eastAsia"/>
          <w:noProof/>
          <w:szCs w:val="21"/>
        </w:rPr>
        <w:t>務受託中に作成したマニュアル等の資料については、目録と共に全て委託者</w:t>
      </w:r>
      <w:r w:rsidRPr="00F64206">
        <w:rPr>
          <w:rFonts w:ascii="ＭＳ 明朝" w:eastAsia="ＭＳ 明朝" w:hAnsi="ＭＳ 明朝" w:hint="eastAsia"/>
          <w:noProof/>
          <w:szCs w:val="21"/>
        </w:rPr>
        <w:t>に引き渡すとともに、電算使用手順・作業内容等の業務の遂行に必要な引継を次の受注者へ漏れなく行うほか、この仕様の履行に関して必要とするものを引き渡し、業務の開始や遂行に支障を生じさせないこと。</w:t>
      </w:r>
    </w:p>
    <w:p w14:paraId="50BB94FA" w14:textId="41CD7FAC" w:rsidR="00E10F30" w:rsidRPr="00F64206" w:rsidRDefault="00E10F30" w:rsidP="00E10F30">
      <w:pPr>
        <w:tabs>
          <w:tab w:val="left" w:pos="2090"/>
        </w:tabs>
        <w:spacing w:line="360" w:lineRule="auto"/>
        <w:ind w:leftChars="405" w:left="850"/>
        <w:rPr>
          <w:rFonts w:ascii="ＭＳ 明朝" w:eastAsia="ＭＳ 明朝" w:hAnsi="ＭＳ 明朝"/>
          <w:noProof/>
          <w:szCs w:val="21"/>
        </w:rPr>
      </w:pPr>
      <w:r w:rsidRPr="00F64206">
        <w:rPr>
          <w:rFonts w:ascii="ＭＳ 明朝" w:eastAsia="ＭＳ 明朝" w:hAnsi="ＭＳ 明朝" w:hint="eastAsia"/>
          <w:noProof/>
          <w:szCs w:val="21"/>
        </w:rPr>
        <w:t>（２）新規業者</w:t>
      </w:r>
    </w:p>
    <w:p w14:paraId="03A7B1B8" w14:textId="676891CC" w:rsidR="00E10F30" w:rsidRPr="00F64206" w:rsidRDefault="00A14214" w:rsidP="00E10F30">
      <w:pPr>
        <w:tabs>
          <w:tab w:val="left" w:pos="2090"/>
        </w:tabs>
        <w:spacing w:line="360" w:lineRule="auto"/>
        <w:ind w:leftChars="742" w:left="1558"/>
        <w:rPr>
          <w:rFonts w:ascii="ＭＳ 明朝" w:eastAsia="ＭＳ 明朝" w:hAnsi="ＭＳ 明朝"/>
          <w:noProof/>
          <w:szCs w:val="21"/>
        </w:rPr>
      </w:pPr>
      <w:r>
        <w:rPr>
          <w:rFonts w:ascii="ＭＳ 明朝" w:eastAsia="ＭＳ 明朝" w:hAnsi="ＭＳ 明朝" w:hint="eastAsia"/>
          <w:noProof/>
          <w:szCs w:val="21"/>
        </w:rPr>
        <w:t>契約締結後、速やかに</w:t>
      </w:r>
      <w:r w:rsidR="00E10F30" w:rsidRPr="00F64206">
        <w:rPr>
          <w:rFonts w:ascii="ＭＳ 明朝" w:eastAsia="ＭＳ 明朝" w:hAnsi="ＭＳ 明朝" w:hint="eastAsia"/>
          <w:noProof/>
          <w:szCs w:val="21"/>
        </w:rPr>
        <w:t>スケジュールを作成</w:t>
      </w:r>
      <w:r>
        <w:rPr>
          <w:rFonts w:ascii="ＭＳ 明朝" w:eastAsia="ＭＳ 明朝" w:hAnsi="ＭＳ 明朝" w:hint="eastAsia"/>
          <w:noProof/>
          <w:szCs w:val="21"/>
        </w:rPr>
        <w:t>し</w:t>
      </w:r>
      <w:r w:rsidR="00E10F30" w:rsidRPr="00F64206">
        <w:rPr>
          <w:rFonts w:ascii="ＭＳ 明朝" w:eastAsia="ＭＳ 明朝" w:hAnsi="ＭＳ 明朝" w:hint="eastAsia"/>
          <w:noProof/>
          <w:szCs w:val="21"/>
        </w:rPr>
        <w:t>、</w:t>
      </w:r>
      <w:r>
        <w:rPr>
          <w:rFonts w:ascii="ＭＳ 明朝" w:eastAsia="ＭＳ 明朝" w:hAnsi="ＭＳ 明朝" w:hint="eastAsia"/>
          <w:noProof/>
          <w:szCs w:val="21"/>
        </w:rPr>
        <w:t>委託者へ</w:t>
      </w:r>
      <w:r w:rsidR="00E10F30" w:rsidRPr="00F64206">
        <w:rPr>
          <w:rFonts w:ascii="ＭＳ 明朝" w:eastAsia="ＭＳ 明朝" w:hAnsi="ＭＳ 明朝" w:hint="eastAsia"/>
          <w:noProof/>
          <w:szCs w:val="21"/>
        </w:rPr>
        <w:t>提出すること。</w:t>
      </w:r>
    </w:p>
    <w:p w14:paraId="044CE33E" w14:textId="49F8C256" w:rsidR="00E10F30" w:rsidRPr="00F64206" w:rsidRDefault="00E10F30" w:rsidP="00E10F30">
      <w:pPr>
        <w:tabs>
          <w:tab w:val="left" w:pos="2090"/>
        </w:tabs>
        <w:spacing w:line="360" w:lineRule="auto"/>
        <w:ind w:leftChars="742" w:left="1558"/>
        <w:rPr>
          <w:rFonts w:ascii="ＭＳ 明朝" w:eastAsia="ＭＳ 明朝" w:hAnsi="ＭＳ 明朝"/>
          <w:noProof/>
          <w:szCs w:val="21"/>
        </w:rPr>
      </w:pPr>
      <w:r w:rsidRPr="00F64206">
        <w:rPr>
          <w:rFonts w:ascii="ＭＳ 明朝" w:eastAsia="ＭＳ 明朝" w:hAnsi="ＭＳ 明朝" w:hint="eastAsia"/>
          <w:noProof/>
          <w:szCs w:val="21"/>
        </w:rPr>
        <w:t>前の受注</w:t>
      </w:r>
      <w:r w:rsidR="00A14214">
        <w:rPr>
          <w:rFonts w:ascii="ＭＳ 明朝" w:eastAsia="ＭＳ 明朝" w:hAnsi="ＭＳ 明朝" w:hint="eastAsia"/>
          <w:noProof/>
          <w:szCs w:val="21"/>
        </w:rPr>
        <w:t>者より業務の遂行に必要な引継を受け、医事業務マニュアルを作成すること。</w:t>
      </w:r>
      <w:r w:rsidRPr="00F64206">
        <w:rPr>
          <w:rFonts w:ascii="ＭＳ 明朝" w:eastAsia="ＭＳ 明朝" w:hAnsi="ＭＳ 明朝" w:hint="eastAsia"/>
          <w:noProof/>
          <w:szCs w:val="21"/>
        </w:rPr>
        <w:t>業務引き継ぎの完了時には、各部門の業務内容、業務の処理状況とその経過、その他特殊な業務に関する事項を記した業務引継完了書を作成</w:t>
      </w:r>
      <w:r w:rsidR="001708F5">
        <w:rPr>
          <w:rFonts w:ascii="ＭＳ 明朝" w:eastAsia="ＭＳ 明朝" w:hAnsi="ＭＳ 明朝" w:hint="eastAsia"/>
          <w:noProof/>
          <w:szCs w:val="21"/>
        </w:rPr>
        <w:t>し</w:t>
      </w:r>
      <w:r w:rsidR="001708F5" w:rsidRPr="00F64206">
        <w:rPr>
          <w:rFonts w:ascii="ＭＳ 明朝" w:eastAsia="ＭＳ 明朝" w:hAnsi="ＭＳ 明朝" w:hint="eastAsia"/>
          <w:noProof/>
          <w:szCs w:val="21"/>
        </w:rPr>
        <w:t>、</w:t>
      </w:r>
      <w:r w:rsidR="001708F5">
        <w:rPr>
          <w:rFonts w:ascii="ＭＳ 明朝" w:eastAsia="ＭＳ 明朝" w:hAnsi="ＭＳ 明朝" w:hint="eastAsia"/>
          <w:noProof/>
          <w:szCs w:val="21"/>
        </w:rPr>
        <w:t>委託者へ</w:t>
      </w:r>
      <w:r w:rsidR="001708F5" w:rsidRPr="00F64206">
        <w:rPr>
          <w:rFonts w:ascii="ＭＳ 明朝" w:eastAsia="ＭＳ 明朝" w:hAnsi="ＭＳ 明朝" w:hint="eastAsia"/>
          <w:noProof/>
          <w:szCs w:val="21"/>
        </w:rPr>
        <w:t>提出すること。</w:t>
      </w:r>
    </w:p>
    <w:sectPr w:rsidR="00E10F30" w:rsidRPr="00F64206" w:rsidSect="005500E2">
      <w:footerReference w:type="default" r:id="rId7"/>
      <w:pgSz w:w="11907" w:h="16840" w:code="9"/>
      <w:pgMar w:top="1418" w:right="1021" w:bottom="839" w:left="1474" w:header="0" w:footer="0"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5CBB" w14:textId="77777777" w:rsidR="00055BAE" w:rsidRDefault="00055BAE" w:rsidP="005D591D">
      <w:r>
        <w:separator/>
      </w:r>
    </w:p>
  </w:endnote>
  <w:endnote w:type="continuationSeparator" w:id="0">
    <w:p w14:paraId="64C0C5E9" w14:textId="77777777" w:rsidR="00055BAE" w:rsidRDefault="00055BAE" w:rsidP="005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484993"/>
      <w:docPartObj>
        <w:docPartGallery w:val="Page Numbers (Bottom of Page)"/>
        <w:docPartUnique/>
      </w:docPartObj>
    </w:sdtPr>
    <w:sdtContent>
      <w:p w14:paraId="5B6275DF" w14:textId="3DA00F8D" w:rsidR="008B1512" w:rsidRDefault="008B1512">
        <w:pPr>
          <w:pStyle w:val="a5"/>
          <w:jc w:val="center"/>
        </w:pPr>
        <w:r>
          <w:fldChar w:fldCharType="begin"/>
        </w:r>
        <w:r>
          <w:instrText>PAGE   \* MERGEFORMAT</w:instrText>
        </w:r>
        <w:r>
          <w:fldChar w:fldCharType="separate"/>
        </w:r>
        <w:r w:rsidR="00892248" w:rsidRPr="00892248">
          <w:rPr>
            <w:noProof/>
            <w:lang w:val="ja-JP"/>
          </w:rPr>
          <w:t>22</w:t>
        </w:r>
        <w:r>
          <w:fldChar w:fldCharType="end"/>
        </w:r>
      </w:p>
    </w:sdtContent>
  </w:sdt>
  <w:p w14:paraId="223B83B4" w14:textId="77777777" w:rsidR="008B1512" w:rsidRDefault="008B1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F48D" w14:textId="77777777" w:rsidR="00055BAE" w:rsidRDefault="00055BAE" w:rsidP="005D591D">
      <w:r>
        <w:separator/>
      </w:r>
    </w:p>
  </w:footnote>
  <w:footnote w:type="continuationSeparator" w:id="0">
    <w:p w14:paraId="40B5FFD8" w14:textId="77777777" w:rsidR="00055BAE" w:rsidRDefault="00055BAE" w:rsidP="005D5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164E"/>
    <w:multiLevelType w:val="hybridMultilevel"/>
    <w:tmpl w:val="D22092D6"/>
    <w:lvl w:ilvl="0" w:tplc="BAFCEAA2">
      <w:start w:val="1"/>
      <w:numFmt w:val="decimalEnclosedCircle"/>
      <w:lvlText w:val="%1"/>
      <w:lvlJc w:val="left"/>
      <w:pPr>
        <w:tabs>
          <w:tab w:val="num" w:pos="1160"/>
        </w:tabs>
        <w:ind w:left="1160" w:hanging="360"/>
      </w:pPr>
      <w:rPr>
        <w:rFonts w:ascii="Century"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 w15:restartNumberingAfterBreak="0">
    <w:nsid w:val="24435A36"/>
    <w:multiLevelType w:val="hybridMultilevel"/>
    <w:tmpl w:val="12300636"/>
    <w:lvl w:ilvl="0" w:tplc="FF26078E">
      <w:start w:val="2"/>
      <w:numFmt w:val="bullet"/>
      <w:lvlText w:val="・"/>
      <w:lvlJc w:val="left"/>
      <w:pPr>
        <w:tabs>
          <w:tab w:val="num" w:pos="1160"/>
        </w:tabs>
        <w:ind w:left="1160" w:hanging="360"/>
      </w:pPr>
      <w:rPr>
        <w:rFonts w:ascii="Times New Roman" w:eastAsia="ＭＳ 明朝" w:hAnsi="Times New Roman" w:cs="Times New Roman" w:hint="default"/>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2" w15:restartNumberingAfterBreak="0">
    <w:nsid w:val="3415447F"/>
    <w:multiLevelType w:val="hybridMultilevel"/>
    <w:tmpl w:val="75862D20"/>
    <w:lvl w:ilvl="0" w:tplc="A538BE1C">
      <w:start w:val="1"/>
      <w:numFmt w:val="decimalEnclosedCircle"/>
      <w:lvlText w:val="%1"/>
      <w:lvlJc w:val="left"/>
      <w:pPr>
        <w:tabs>
          <w:tab w:val="num" w:pos="1160"/>
        </w:tabs>
        <w:ind w:left="1160" w:hanging="360"/>
      </w:pPr>
      <w:rPr>
        <w:rFonts w:ascii="ＭＳ 明朝" w:eastAsia="ＭＳ 明朝" w:hAnsi="Century"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num w:numId="1" w16cid:durableId="1135181265">
    <w:abstractNumId w:val="1"/>
  </w:num>
  <w:num w:numId="2" w16cid:durableId="938680540">
    <w:abstractNumId w:val="0"/>
  </w:num>
  <w:num w:numId="3" w16cid:durableId="878473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9C"/>
    <w:rsid w:val="000153D0"/>
    <w:rsid w:val="00022AF5"/>
    <w:rsid w:val="00030570"/>
    <w:rsid w:val="00055BAE"/>
    <w:rsid w:val="000902E8"/>
    <w:rsid w:val="00114535"/>
    <w:rsid w:val="001708F5"/>
    <w:rsid w:val="0020006E"/>
    <w:rsid w:val="00206210"/>
    <w:rsid w:val="0023067E"/>
    <w:rsid w:val="002C6F63"/>
    <w:rsid w:val="002E106F"/>
    <w:rsid w:val="002F5D6D"/>
    <w:rsid w:val="00361BC6"/>
    <w:rsid w:val="00362E4F"/>
    <w:rsid w:val="003659E7"/>
    <w:rsid w:val="003C3580"/>
    <w:rsid w:val="003E5903"/>
    <w:rsid w:val="00404C84"/>
    <w:rsid w:val="00414C0B"/>
    <w:rsid w:val="004D6D9E"/>
    <w:rsid w:val="004F2634"/>
    <w:rsid w:val="005500E2"/>
    <w:rsid w:val="00575280"/>
    <w:rsid w:val="005B1734"/>
    <w:rsid w:val="005B5D7E"/>
    <w:rsid w:val="005D591D"/>
    <w:rsid w:val="005F6119"/>
    <w:rsid w:val="006155D2"/>
    <w:rsid w:val="00652D74"/>
    <w:rsid w:val="00654196"/>
    <w:rsid w:val="006D70EF"/>
    <w:rsid w:val="006D7D18"/>
    <w:rsid w:val="0073398C"/>
    <w:rsid w:val="007414CD"/>
    <w:rsid w:val="0075589C"/>
    <w:rsid w:val="00797B54"/>
    <w:rsid w:val="007C3922"/>
    <w:rsid w:val="007D72AF"/>
    <w:rsid w:val="0081796C"/>
    <w:rsid w:val="008309E9"/>
    <w:rsid w:val="00830BE0"/>
    <w:rsid w:val="00834072"/>
    <w:rsid w:val="0087558E"/>
    <w:rsid w:val="00892248"/>
    <w:rsid w:val="008B1512"/>
    <w:rsid w:val="00907A2F"/>
    <w:rsid w:val="00911EBF"/>
    <w:rsid w:val="009562E2"/>
    <w:rsid w:val="00981FB0"/>
    <w:rsid w:val="009A3EAA"/>
    <w:rsid w:val="009F4350"/>
    <w:rsid w:val="00A01AB9"/>
    <w:rsid w:val="00A06D38"/>
    <w:rsid w:val="00A14214"/>
    <w:rsid w:val="00A16ECC"/>
    <w:rsid w:val="00A73B84"/>
    <w:rsid w:val="00A77C2F"/>
    <w:rsid w:val="00A944A4"/>
    <w:rsid w:val="00B078BD"/>
    <w:rsid w:val="00B212D6"/>
    <w:rsid w:val="00B82088"/>
    <w:rsid w:val="00B821CE"/>
    <w:rsid w:val="00B92128"/>
    <w:rsid w:val="00BA3EC3"/>
    <w:rsid w:val="00BC2DE4"/>
    <w:rsid w:val="00BE7685"/>
    <w:rsid w:val="00C16C4E"/>
    <w:rsid w:val="00C32884"/>
    <w:rsid w:val="00C64B6D"/>
    <w:rsid w:val="00C95248"/>
    <w:rsid w:val="00CB4FB8"/>
    <w:rsid w:val="00D90090"/>
    <w:rsid w:val="00DA7514"/>
    <w:rsid w:val="00DB6DB0"/>
    <w:rsid w:val="00DC0DFC"/>
    <w:rsid w:val="00DD4753"/>
    <w:rsid w:val="00DF21F0"/>
    <w:rsid w:val="00E10F30"/>
    <w:rsid w:val="00E15893"/>
    <w:rsid w:val="00E252C6"/>
    <w:rsid w:val="00E71F18"/>
    <w:rsid w:val="00E74AF1"/>
    <w:rsid w:val="00F63D75"/>
    <w:rsid w:val="00F64206"/>
    <w:rsid w:val="00FA1292"/>
    <w:rsid w:val="00FD3CB5"/>
    <w:rsid w:val="00FE637D"/>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D41A0"/>
  <w15:chartTrackingRefBased/>
  <w15:docId w15:val="{F9EF8F92-D2C1-4091-9209-C91E00C5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0E2"/>
    <w:pPr>
      <w:tabs>
        <w:tab w:val="center" w:pos="4252"/>
        <w:tab w:val="right" w:pos="8504"/>
      </w:tabs>
      <w:snapToGrid w:val="0"/>
    </w:pPr>
    <w:rPr>
      <w:rFonts w:ascii="Century" w:eastAsia="ＭＳ 明朝" w:hAnsi="Century" w:cs="Times New Roman"/>
      <w:sz w:val="22"/>
      <w:szCs w:val="20"/>
    </w:rPr>
  </w:style>
  <w:style w:type="character" w:customStyle="1" w:styleId="a4">
    <w:name w:val="ヘッダー (文字)"/>
    <w:basedOn w:val="a0"/>
    <w:link w:val="a3"/>
    <w:rsid w:val="005500E2"/>
    <w:rPr>
      <w:rFonts w:ascii="Century" w:eastAsia="ＭＳ 明朝" w:hAnsi="Century" w:cs="Times New Roman"/>
      <w:sz w:val="22"/>
      <w:szCs w:val="20"/>
    </w:rPr>
  </w:style>
  <w:style w:type="paragraph" w:styleId="a5">
    <w:name w:val="footer"/>
    <w:basedOn w:val="a"/>
    <w:link w:val="a6"/>
    <w:uiPriority w:val="99"/>
    <w:rsid w:val="005500E2"/>
    <w:pPr>
      <w:tabs>
        <w:tab w:val="center" w:pos="4252"/>
        <w:tab w:val="right" w:pos="8504"/>
      </w:tabs>
      <w:snapToGrid w:val="0"/>
    </w:pPr>
    <w:rPr>
      <w:rFonts w:ascii="Century" w:eastAsia="ＭＳ 明朝" w:hAnsi="Century" w:cs="Times New Roman"/>
      <w:sz w:val="22"/>
      <w:szCs w:val="20"/>
    </w:rPr>
  </w:style>
  <w:style w:type="character" w:customStyle="1" w:styleId="a6">
    <w:name w:val="フッター (文字)"/>
    <w:basedOn w:val="a0"/>
    <w:link w:val="a5"/>
    <w:uiPriority w:val="99"/>
    <w:rsid w:val="005500E2"/>
    <w:rPr>
      <w:rFonts w:ascii="Century" w:eastAsia="ＭＳ 明朝" w:hAnsi="Century" w:cs="Times New Roman"/>
      <w:sz w:val="22"/>
      <w:szCs w:val="20"/>
    </w:rPr>
  </w:style>
  <w:style w:type="character" w:styleId="a7">
    <w:name w:val="page number"/>
    <w:basedOn w:val="a0"/>
    <w:rsid w:val="005500E2"/>
  </w:style>
  <w:style w:type="paragraph" w:styleId="a8">
    <w:name w:val="Body Text Indent"/>
    <w:basedOn w:val="a"/>
    <w:link w:val="a9"/>
    <w:rsid w:val="005500E2"/>
    <w:pPr>
      <w:tabs>
        <w:tab w:val="left" w:pos="2090"/>
      </w:tabs>
      <w:spacing w:line="360" w:lineRule="auto"/>
      <w:ind w:leftChars="273" w:left="801" w:hangingChars="100" w:hanging="200"/>
    </w:pPr>
    <w:rPr>
      <w:rFonts w:ascii="ＭＳ 明朝" w:eastAsia="ＭＳ 明朝" w:hAnsi="ＭＳ 明朝" w:cs="Times New Roman"/>
      <w:noProof/>
      <w:sz w:val="20"/>
      <w:szCs w:val="20"/>
    </w:rPr>
  </w:style>
  <w:style w:type="character" w:customStyle="1" w:styleId="a9">
    <w:name w:val="本文インデント (文字)"/>
    <w:basedOn w:val="a0"/>
    <w:link w:val="a8"/>
    <w:rsid w:val="005500E2"/>
    <w:rPr>
      <w:rFonts w:ascii="ＭＳ 明朝" w:eastAsia="ＭＳ 明朝" w:hAnsi="ＭＳ 明朝" w:cs="Times New Roman"/>
      <w:noProof/>
      <w:sz w:val="20"/>
      <w:szCs w:val="20"/>
    </w:rPr>
  </w:style>
  <w:style w:type="paragraph" w:styleId="aa">
    <w:name w:val="Balloon Text"/>
    <w:basedOn w:val="a"/>
    <w:link w:val="ab"/>
    <w:rsid w:val="005500E2"/>
    <w:rPr>
      <w:rFonts w:ascii="Arial" w:eastAsia="ＭＳ ゴシック" w:hAnsi="Arial" w:cs="Times New Roman"/>
      <w:sz w:val="18"/>
      <w:szCs w:val="18"/>
    </w:rPr>
  </w:style>
  <w:style w:type="character" w:customStyle="1" w:styleId="ab">
    <w:name w:val="吹き出し (文字)"/>
    <w:basedOn w:val="a0"/>
    <w:link w:val="aa"/>
    <w:rsid w:val="005500E2"/>
    <w:rPr>
      <w:rFonts w:ascii="Arial" w:eastAsia="ＭＳ ゴシック" w:hAnsi="Arial" w:cs="Times New Roman"/>
      <w:sz w:val="18"/>
      <w:szCs w:val="18"/>
    </w:rPr>
  </w:style>
  <w:style w:type="paragraph" w:styleId="ac">
    <w:name w:val="Revision"/>
    <w:hidden/>
    <w:uiPriority w:val="99"/>
    <w:semiHidden/>
    <w:rsid w:val="005500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宏悠</dc:creator>
  <cp:keywords/>
  <dc:description/>
  <cp:lastModifiedBy>事務 鶴田診療所</cp:lastModifiedBy>
  <cp:revision>8</cp:revision>
  <cp:lastPrinted>2023-09-29T06:23:00Z</cp:lastPrinted>
  <dcterms:created xsi:type="dcterms:W3CDTF">2023-08-21T02:21:00Z</dcterms:created>
  <dcterms:modified xsi:type="dcterms:W3CDTF">2023-09-29T06:23:00Z</dcterms:modified>
</cp:coreProperties>
</file>