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B5C7D" w14:textId="78530639" w:rsidR="007D2CAD" w:rsidRPr="0014511D" w:rsidRDefault="006F498A" w:rsidP="009C40C8">
      <w:pPr>
        <w:spacing w:line="360" w:lineRule="exact"/>
        <w:jc w:val="center"/>
        <w:rPr>
          <w:rFonts w:ascii="ＭＳ ゴシック" w:eastAsia="ＭＳ ゴシック" w:hAnsi="ＭＳ ゴシック"/>
          <w:b/>
          <w:sz w:val="24"/>
          <w:szCs w:val="28"/>
        </w:rPr>
      </w:pPr>
      <w:r>
        <w:rPr>
          <w:rFonts w:ascii="ＭＳ ゴシック" w:eastAsia="ＭＳ ゴシック" w:hAnsi="ＭＳ ゴシック" w:hint="eastAsia"/>
          <w:b/>
          <w:sz w:val="24"/>
          <w:szCs w:val="28"/>
        </w:rPr>
        <w:t>令和</w:t>
      </w:r>
      <w:r w:rsidR="00D51066">
        <w:rPr>
          <w:rFonts w:ascii="ＭＳ ゴシック" w:eastAsia="ＭＳ ゴシック" w:hAnsi="ＭＳ ゴシック" w:hint="eastAsia"/>
          <w:b/>
          <w:sz w:val="24"/>
          <w:szCs w:val="28"/>
        </w:rPr>
        <w:t>７</w:t>
      </w:r>
      <w:r w:rsidR="009C40C8" w:rsidRPr="0014511D">
        <w:rPr>
          <w:rFonts w:ascii="ＭＳ ゴシック" w:eastAsia="ＭＳ ゴシック" w:hAnsi="ＭＳ ゴシック" w:hint="eastAsia"/>
          <w:b/>
          <w:sz w:val="24"/>
          <w:szCs w:val="28"/>
        </w:rPr>
        <w:t>年度　職員の給与の男女の差異の情報公表</w:t>
      </w:r>
    </w:p>
    <w:p w14:paraId="69983027" w14:textId="77777777" w:rsidR="007D2CAD" w:rsidRDefault="007D2CAD" w:rsidP="0014511D">
      <w:pPr>
        <w:spacing w:line="320" w:lineRule="exact"/>
        <w:rPr>
          <w:rFonts w:ascii="ＭＳ ゴシック" w:eastAsia="ＭＳ ゴシック" w:hAnsi="ＭＳ ゴシック"/>
          <w:b/>
          <w:sz w:val="28"/>
          <w:szCs w:val="28"/>
        </w:rPr>
      </w:pPr>
    </w:p>
    <w:p w14:paraId="0E7C350B" w14:textId="77777777" w:rsidR="007D2CAD" w:rsidRPr="0014511D" w:rsidRDefault="00D85867" w:rsidP="0014511D">
      <w:pPr>
        <w:spacing w:line="320" w:lineRule="exact"/>
        <w:rPr>
          <w:rFonts w:ascii="ＭＳ ゴシック" w:eastAsia="ＭＳ ゴシック" w:hAnsi="ＭＳ ゴシック"/>
          <w:sz w:val="22"/>
          <w:szCs w:val="28"/>
          <w:u w:val="single"/>
        </w:rPr>
      </w:pPr>
      <w:r w:rsidRPr="0014511D">
        <w:rPr>
          <w:rFonts w:ascii="ＭＳ ゴシック" w:eastAsia="ＭＳ ゴシック" w:hAnsi="ＭＳ ゴシック" w:hint="eastAsia"/>
          <w:sz w:val="22"/>
          <w:szCs w:val="28"/>
          <w:u w:val="single"/>
        </w:rPr>
        <w:t>特定事業主名</w:t>
      </w:r>
      <w:r w:rsidR="00B423FF" w:rsidRPr="0014511D">
        <w:rPr>
          <w:rFonts w:ascii="ＭＳ ゴシック" w:eastAsia="ＭＳ ゴシック" w:hAnsi="ＭＳ ゴシック" w:hint="eastAsia"/>
          <w:sz w:val="22"/>
          <w:szCs w:val="28"/>
          <w:u w:val="single"/>
        </w:rPr>
        <w:t>：</w:t>
      </w:r>
      <w:r w:rsidR="006F498A">
        <w:rPr>
          <w:rFonts w:ascii="ＭＳ ゴシック" w:eastAsia="ＭＳ ゴシック" w:hAnsi="ＭＳ ゴシック" w:hint="eastAsia"/>
          <w:sz w:val="22"/>
          <w:szCs w:val="28"/>
          <w:u w:val="single"/>
        </w:rPr>
        <w:t>つがる西北五広域連合</w:t>
      </w:r>
      <w:r w:rsidR="008E185A" w:rsidRPr="0014511D">
        <w:rPr>
          <w:rFonts w:ascii="ＭＳ ゴシック" w:eastAsia="ＭＳ ゴシック" w:hAnsi="ＭＳ ゴシック" w:hint="eastAsia"/>
          <w:sz w:val="22"/>
          <w:szCs w:val="28"/>
          <w:u w:val="single"/>
        </w:rPr>
        <w:t xml:space="preserve">　</w:t>
      </w:r>
    </w:p>
    <w:p w14:paraId="4E0B978D" w14:textId="77777777" w:rsidR="00297B37" w:rsidRPr="0014511D" w:rsidRDefault="00297B37" w:rsidP="0014511D">
      <w:pPr>
        <w:spacing w:line="320" w:lineRule="exact"/>
        <w:rPr>
          <w:rFonts w:ascii="ＭＳ ゴシック" w:eastAsia="ＭＳ ゴシック" w:hAnsi="ＭＳ ゴシック"/>
          <w:b/>
          <w:sz w:val="22"/>
          <w:szCs w:val="28"/>
        </w:rPr>
      </w:pPr>
    </w:p>
    <w:p w14:paraId="2DC1CAAD" w14:textId="77777777" w:rsidR="003C6F4A" w:rsidRPr="0014511D" w:rsidRDefault="00F76A17" w:rsidP="0014511D">
      <w:pPr>
        <w:spacing w:line="320" w:lineRule="exact"/>
        <w:rPr>
          <w:rFonts w:ascii="ＭＳ ゴシック" w:eastAsia="ＭＳ ゴシック" w:hAnsi="ＭＳ ゴシック"/>
          <w:b/>
          <w:sz w:val="22"/>
          <w:szCs w:val="28"/>
        </w:rPr>
      </w:pPr>
      <w:r w:rsidRPr="0014511D">
        <w:rPr>
          <w:rFonts w:ascii="ＭＳ ゴシック" w:eastAsia="ＭＳ ゴシック" w:hAnsi="ＭＳ ゴシック" w:hint="eastAsia"/>
          <w:b/>
          <w:sz w:val="22"/>
          <w:szCs w:val="28"/>
        </w:rPr>
        <w:t>１．</w:t>
      </w:r>
      <w:r w:rsidR="00A410CE" w:rsidRPr="0014511D">
        <w:rPr>
          <w:rFonts w:ascii="ＭＳ ゴシック" w:eastAsia="ＭＳ ゴシック" w:hAnsi="ＭＳ ゴシック" w:hint="eastAsia"/>
          <w:b/>
          <w:sz w:val="22"/>
          <w:szCs w:val="28"/>
        </w:rPr>
        <w:t>全</w:t>
      </w:r>
      <w:r w:rsidRPr="0014511D">
        <w:rPr>
          <w:rFonts w:ascii="ＭＳ ゴシック" w:eastAsia="ＭＳ ゴシック" w:hAnsi="ＭＳ ゴシック"/>
          <w:b/>
          <w:sz w:val="22"/>
          <w:szCs w:val="28"/>
        </w:rPr>
        <w:t>職員</w:t>
      </w:r>
      <w:r w:rsidR="00C21C2F">
        <w:rPr>
          <w:rFonts w:ascii="ＭＳ ゴシック" w:eastAsia="ＭＳ ゴシック" w:hAnsi="ＭＳ ゴシック" w:hint="eastAsia"/>
          <w:b/>
          <w:sz w:val="22"/>
          <w:szCs w:val="28"/>
        </w:rPr>
        <w:t>に係る情報</w:t>
      </w:r>
    </w:p>
    <w:tbl>
      <w:tblPr>
        <w:tblStyle w:val="a7"/>
        <w:tblpPr w:leftFromText="142" w:rightFromText="142" w:vertAnchor="text" w:horzAnchor="margin" w:tblpXSpec="center" w:tblpY="70"/>
        <w:tblOverlap w:val="never"/>
        <w:tblW w:w="0" w:type="auto"/>
        <w:tblLook w:val="04A0" w:firstRow="1" w:lastRow="0" w:firstColumn="1" w:lastColumn="0" w:noHBand="0" w:noVBand="1"/>
      </w:tblPr>
      <w:tblGrid>
        <w:gridCol w:w="4521"/>
        <w:gridCol w:w="4536"/>
      </w:tblGrid>
      <w:tr w:rsidR="00F76A17" w:rsidRPr="0014511D" w14:paraId="5337818B" w14:textId="77777777" w:rsidTr="0014511D">
        <w:trPr>
          <w:trHeight w:val="284"/>
        </w:trPr>
        <w:tc>
          <w:tcPr>
            <w:tcW w:w="4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E890923" w14:textId="77777777" w:rsidR="00F76A17" w:rsidRPr="0014511D" w:rsidRDefault="00615AB2" w:rsidP="0014511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職員区分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A30900E" w14:textId="77777777" w:rsidR="00615AB2" w:rsidRPr="0014511D" w:rsidRDefault="00F76A17" w:rsidP="0014511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男女の</w:t>
            </w:r>
            <w:r w:rsidR="00450FA9"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給与</w:t>
            </w: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の差異</w:t>
            </w:r>
          </w:p>
          <w:p w14:paraId="64134B2A" w14:textId="77777777" w:rsidR="00F76A17" w:rsidRPr="0014511D" w:rsidRDefault="00F76A17" w:rsidP="0014511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4511D">
              <w:rPr>
                <w:rFonts w:ascii="ＭＳ ゴシック" w:eastAsia="ＭＳ ゴシック" w:hAnsi="ＭＳ ゴシック" w:hint="eastAsia"/>
                <w:sz w:val="16"/>
                <w:szCs w:val="24"/>
              </w:rPr>
              <w:t>（</w:t>
            </w:r>
            <w:r w:rsidR="00615AB2" w:rsidRPr="0014511D">
              <w:rPr>
                <w:rFonts w:ascii="ＭＳ ゴシック" w:eastAsia="ＭＳ ゴシック" w:hAnsi="ＭＳ ゴシック" w:hint="eastAsia"/>
                <w:sz w:val="16"/>
                <w:szCs w:val="24"/>
              </w:rPr>
              <w:t>男性の給与に対する女性の給与の割合</w:t>
            </w:r>
            <w:r w:rsidRPr="0014511D">
              <w:rPr>
                <w:rFonts w:ascii="ＭＳ ゴシック" w:eastAsia="ＭＳ ゴシック" w:hAnsi="ＭＳ ゴシック" w:hint="eastAsia"/>
                <w:sz w:val="16"/>
                <w:szCs w:val="24"/>
              </w:rPr>
              <w:t>）</w:t>
            </w:r>
          </w:p>
        </w:tc>
      </w:tr>
      <w:tr w:rsidR="00F76A17" w:rsidRPr="0014511D" w14:paraId="7937D7C6" w14:textId="77777777" w:rsidTr="0014511D">
        <w:trPr>
          <w:trHeight w:val="284"/>
        </w:trPr>
        <w:tc>
          <w:tcPr>
            <w:tcW w:w="45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7191EF" w14:textId="77777777" w:rsidR="00F76A17" w:rsidRPr="00816D30" w:rsidRDefault="00A36477" w:rsidP="0014511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816D30">
              <w:rPr>
                <w:rFonts w:ascii="ＭＳ ゴシック" w:eastAsia="ＭＳ ゴシック" w:hAnsi="ＭＳ ゴシック" w:hint="eastAsia"/>
                <w:sz w:val="22"/>
                <w:szCs w:val="24"/>
              </w:rPr>
              <w:t>任期の定めのない常勤職員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F8288A" w14:textId="2D2C38F6" w:rsidR="00F76A17" w:rsidRPr="0014511D" w:rsidRDefault="00F76A17" w:rsidP="0014511D">
            <w:pPr>
              <w:spacing w:line="32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　　　　　　</w:t>
            </w:r>
            <w:r w:rsidR="00E6665E"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 w:rsidR="00D51066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７０．６</w:t>
            </w:r>
            <w:r w:rsidR="00291720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％</w:t>
            </w:r>
          </w:p>
        </w:tc>
      </w:tr>
      <w:tr w:rsidR="009C40C8" w:rsidRPr="0014511D" w14:paraId="2D681B77" w14:textId="77777777" w:rsidTr="0014511D">
        <w:trPr>
          <w:trHeight w:val="284"/>
        </w:trPr>
        <w:tc>
          <w:tcPr>
            <w:tcW w:w="4521" w:type="dxa"/>
            <w:tcBorders>
              <w:left w:val="single" w:sz="12" w:space="0" w:color="auto"/>
              <w:right w:val="single" w:sz="12" w:space="0" w:color="auto"/>
            </w:tcBorders>
          </w:tcPr>
          <w:p w14:paraId="6E5DB61F" w14:textId="77777777" w:rsidR="009C40C8" w:rsidRPr="00816D30" w:rsidRDefault="00A36477" w:rsidP="0014511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816D30">
              <w:rPr>
                <w:rFonts w:ascii="ＭＳ ゴシック" w:eastAsia="ＭＳ ゴシック" w:hAnsi="ＭＳ ゴシック" w:hint="eastAsia"/>
                <w:sz w:val="22"/>
                <w:szCs w:val="24"/>
              </w:rPr>
              <w:t>任期の定めのない常勤職員以外の職員</w:t>
            </w:r>
          </w:p>
        </w:tc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14:paraId="1C20B262" w14:textId="4ED7A1ED" w:rsidR="009C40C8" w:rsidRPr="0014511D" w:rsidRDefault="009C40C8" w:rsidP="0014511D">
            <w:pPr>
              <w:spacing w:line="32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　　　　　　</w:t>
            </w:r>
            <w:r w:rsidR="00D51066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１１９．５</w:t>
            </w:r>
            <w:r w:rsidR="00291720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％</w:t>
            </w:r>
          </w:p>
        </w:tc>
      </w:tr>
      <w:tr w:rsidR="009C40C8" w:rsidRPr="0014511D" w14:paraId="342543EC" w14:textId="77777777" w:rsidTr="0014511D">
        <w:trPr>
          <w:trHeight w:val="284"/>
        </w:trPr>
        <w:tc>
          <w:tcPr>
            <w:tcW w:w="45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F2711C" w14:textId="77777777" w:rsidR="009C40C8" w:rsidRPr="00816D30" w:rsidRDefault="00A36477" w:rsidP="0014511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816D30">
              <w:rPr>
                <w:rFonts w:ascii="ＭＳ ゴシック" w:eastAsia="ＭＳ ゴシック" w:hAnsi="ＭＳ ゴシック" w:hint="eastAsia"/>
                <w:sz w:val="22"/>
                <w:szCs w:val="24"/>
              </w:rPr>
              <w:t>全職員</w:t>
            </w:r>
          </w:p>
        </w:tc>
        <w:tc>
          <w:tcPr>
            <w:tcW w:w="4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EA0096" w14:textId="18E6D7DC" w:rsidR="009C40C8" w:rsidRPr="0014511D" w:rsidRDefault="009C40C8" w:rsidP="0014511D">
            <w:pPr>
              <w:spacing w:line="32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　　　　　　　</w:t>
            </w:r>
            <w:r w:rsidR="00D51066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８４．３</w:t>
            </w:r>
            <w:r w:rsidR="00291720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％</w:t>
            </w:r>
          </w:p>
        </w:tc>
      </w:tr>
    </w:tbl>
    <w:p w14:paraId="14AB8EE0" w14:textId="77777777" w:rsidR="00615AB2" w:rsidRPr="0014511D" w:rsidRDefault="00615AB2" w:rsidP="0014511D">
      <w:pPr>
        <w:spacing w:line="320" w:lineRule="exact"/>
        <w:rPr>
          <w:rFonts w:ascii="ＭＳ ゴシック" w:eastAsia="ＭＳ ゴシック" w:hAnsi="ＭＳ ゴシック"/>
          <w:sz w:val="22"/>
          <w:szCs w:val="24"/>
        </w:rPr>
      </w:pPr>
    </w:p>
    <w:p w14:paraId="1494EE8F" w14:textId="77777777" w:rsidR="00615AB2" w:rsidRPr="0014511D" w:rsidRDefault="00F76A17" w:rsidP="0014511D">
      <w:pPr>
        <w:spacing w:line="320" w:lineRule="exact"/>
        <w:rPr>
          <w:rFonts w:ascii="ＭＳ ゴシック" w:eastAsia="ＭＳ ゴシック" w:hAnsi="ＭＳ ゴシック"/>
          <w:b/>
          <w:sz w:val="22"/>
          <w:szCs w:val="28"/>
        </w:rPr>
      </w:pPr>
      <w:r w:rsidRPr="0014511D">
        <w:rPr>
          <w:rFonts w:ascii="ＭＳ ゴシック" w:eastAsia="ＭＳ ゴシック" w:hAnsi="ＭＳ ゴシック" w:hint="eastAsia"/>
          <w:b/>
          <w:sz w:val="22"/>
          <w:szCs w:val="28"/>
        </w:rPr>
        <w:t>２．</w:t>
      </w:r>
      <w:r w:rsidR="00527DD4" w:rsidRPr="0014511D">
        <w:rPr>
          <w:rFonts w:ascii="ＭＳ ゴシック" w:eastAsia="ＭＳ ゴシック" w:hAnsi="ＭＳ ゴシック" w:hint="eastAsia"/>
          <w:b/>
          <w:sz w:val="22"/>
          <w:szCs w:val="28"/>
        </w:rPr>
        <w:t>「</w:t>
      </w:r>
      <w:r w:rsidR="003D7622" w:rsidRPr="0014511D">
        <w:rPr>
          <w:rFonts w:ascii="ＭＳ ゴシック" w:eastAsia="ＭＳ ゴシック" w:hAnsi="ＭＳ ゴシック" w:hint="eastAsia"/>
          <w:b/>
          <w:sz w:val="22"/>
          <w:szCs w:val="28"/>
        </w:rPr>
        <w:t>任期の定めのない常勤職員</w:t>
      </w:r>
      <w:r w:rsidR="00527DD4" w:rsidRPr="0014511D">
        <w:rPr>
          <w:rFonts w:ascii="ＭＳ ゴシック" w:eastAsia="ＭＳ ゴシック" w:hAnsi="ＭＳ ゴシック" w:hint="eastAsia"/>
          <w:b/>
          <w:sz w:val="22"/>
          <w:szCs w:val="28"/>
        </w:rPr>
        <w:t>」</w:t>
      </w:r>
      <w:r w:rsidR="00615AB2" w:rsidRPr="0014511D">
        <w:rPr>
          <w:rFonts w:ascii="ＭＳ ゴシック" w:eastAsia="ＭＳ ゴシック" w:hAnsi="ＭＳ ゴシック" w:hint="eastAsia"/>
          <w:b/>
          <w:sz w:val="22"/>
          <w:szCs w:val="28"/>
        </w:rPr>
        <w:t>に係る</w:t>
      </w:r>
      <w:r w:rsidR="009C40C8" w:rsidRPr="0014511D">
        <w:rPr>
          <w:rFonts w:ascii="ＭＳ ゴシック" w:eastAsia="ＭＳ ゴシック" w:hAnsi="ＭＳ ゴシック" w:hint="eastAsia"/>
          <w:b/>
          <w:sz w:val="22"/>
          <w:szCs w:val="28"/>
        </w:rPr>
        <w:t>役職段階別及び勤続年数別の</w:t>
      </w:r>
      <w:r w:rsidR="00615AB2" w:rsidRPr="0014511D">
        <w:rPr>
          <w:rFonts w:ascii="ＭＳ ゴシック" w:eastAsia="ＭＳ ゴシック" w:hAnsi="ＭＳ ゴシック" w:hint="eastAsia"/>
          <w:b/>
          <w:sz w:val="22"/>
          <w:szCs w:val="28"/>
        </w:rPr>
        <w:t>情報</w:t>
      </w:r>
    </w:p>
    <w:p w14:paraId="3090ACDB" w14:textId="77777777" w:rsidR="00405CCF" w:rsidRPr="00456C20" w:rsidRDefault="00D26C9A" w:rsidP="00405CCF">
      <w:pPr>
        <w:spacing w:beforeLines="30" w:before="108" w:line="240" w:lineRule="exact"/>
        <w:ind w:leftChars="67" w:left="141"/>
        <w:rPr>
          <w:rFonts w:ascii="ＭＳ ゴシック" w:eastAsia="ＭＳ ゴシック" w:hAnsi="ＭＳ ゴシック"/>
          <w:szCs w:val="21"/>
        </w:rPr>
      </w:pPr>
      <w:r w:rsidRPr="0014511D">
        <w:rPr>
          <w:rFonts w:ascii="ＭＳ ゴシック" w:eastAsia="ＭＳ ゴシック" w:hAnsi="ＭＳ ゴシック" w:hint="eastAsia"/>
          <w:sz w:val="20"/>
          <w:szCs w:val="21"/>
        </w:rPr>
        <w:t>＊</w:t>
      </w:r>
      <w:r w:rsidR="00DE03E2" w:rsidRPr="0014511D">
        <w:rPr>
          <w:rFonts w:ascii="ＭＳ ゴシック" w:eastAsia="ＭＳ ゴシック" w:hAnsi="ＭＳ ゴシック" w:hint="eastAsia"/>
          <w:sz w:val="20"/>
          <w:szCs w:val="21"/>
        </w:rPr>
        <w:t xml:space="preserve">　</w:t>
      </w:r>
      <w:r w:rsidR="00405CCF" w:rsidRPr="00456C20">
        <w:rPr>
          <w:rFonts w:ascii="ＭＳ ゴシック" w:eastAsia="ＭＳ ゴシック" w:hAnsi="ＭＳ ゴシック" w:hint="eastAsia"/>
          <w:szCs w:val="21"/>
        </w:rPr>
        <w:t>地方公共団体における「任期の定めのない常勤職員」の給料については、各地方公共団体の条例で</w:t>
      </w:r>
    </w:p>
    <w:p w14:paraId="39441D48" w14:textId="77777777" w:rsidR="00AA6F98" w:rsidRPr="00405CCF" w:rsidRDefault="00405CCF" w:rsidP="00405CCF">
      <w:pPr>
        <w:spacing w:line="240" w:lineRule="exact"/>
        <w:ind w:leftChars="67" w:left="141" w:firstLineChars="100" w:firstLine="210"/>
        <w:rPr>
          <w:rFonts w:ascii="ＭＳ ゴシック" w:eastAsia="ＭＳ ゴシック" w:hAnsi="ＭＳ ゴシック"/>
          <w:szCs w:val="21"/>
        </w:rPr>
      </w:pPr>
      <w:r w:rsidRPr="00456C20">
        <w:rPr>
          <w:rFonts w:ascii="ＭＳ ゴシック" w:eastAsia="ＭＳ ゴシック" w:hAnsi="ＭＳ ゴシック" w:hint="eastAsia"/>
          <w:szCs w:val="21"/>
        </w:rPr>
        <w:t>定める給料表に基づき決定されており、同一の級・号給であれば、同一の額となっている。</w:t>
      </w:r>
    </w:p>
    <w:p w14:paraId="05243730" w14:textId="77777777" w:rsidR="00AA6F98" w:rsidRPr="0014511D" w:rsidRDefault="00AA6F98" w:rsidP="0014511D">
      <w:pPr>
        <w:spacing w:line="320" w:lineRule="exact"/>
        <w:rPr>
          <w:rFonts w:ascii="ＭＳ ゴシック" w:eastAsia="ＭＳ ゴシック" w:hAnsi="ＭＳ ゴシック"/>
          <w:b/>
          <w:sz w:val="24"/>
          <w:szCs w:val="28"/>
        </w:rPr>
      </w:pPr>
    </w:p>
    <w:p w14:paraId="5965F2B8" w14:textId="77777777" w:rsidR="001D4841" w:rsidRPr="0014511D" w:rsidRDefault="009C40C8" w:rsidP="0014511D">
      <w:pPr>
        <w:spacing w:line="320" w:lineRule="exact"/>
        <w:rPr>
          <w:rFonts w:ascii="ＭＳ ゴシック" w:eastAsia="ＭＳ ゴシック" w:hAnsi="ＭＳ ゴシック"/>
          <w:b/>
          <w:sz w:val="22"/>
          <w:szCs w:val="28"/>
        </w:rPr>
      </w:pPr>
      <w:r w:rsidRPr="0014511D">
        <w:rPr>
          <w:rFonts w:ascii="ＭＳ ゴシック" w:eastAsia="ＭＳ ゴシック" w:hAnsi="ＭＳ ゴシック" w:hint="eastAsia"/>
          <w:b/>
          <w:sz w:val="22"/>
          <w:szCs w:val="28"/>
        </w:rPr>
        <w:t>(</w:t>
      </w:r>
      <w:r w:rsidRPr="0014511D">
        <w:rPr>
          <w:rFonts w:ascii="ＭＳ ゴシック" w:eastAsia="ＭＳ ゴシック" w:hAnsi="ＭＳ ゴシック"/>
          <w:b/>
          <w:sz w:val="22"/>
          <w:szCs w:val="28"/>
        </w:rPr>
        <w:t>1</w:t>
      </w:r>
      <w:r w:rsidRPr="0014511D">
        <w:rPr>
          <w:rFonts w:ascii="ＭＳ ゴシック" w:eastAsia="ＭＳ ゴシック" w:hAnsi="ＭＳ ゴシック" w:hint="eastAsia"/>
          <w:b/>
          <w:sz w:val="22"/>
          <w:szCs w:val="28"/>
        </w:rPr>
        <w:t>)</w:t>
      </w:r>
      <w:r w:rsidRPr="0014511D">
        <w:rPr>
          <w:rFonts w:ascii="ＭＳ ゴシック" w:eastAsia="ＭＳ ゴシック" w:hAnsi="ＭＳ ゴシック"/>
          <w:b/>
          <w:sz w:val="22"/>
          <w:szCs w:val="28"/>
        </w:rPr>
        <w:t xml:space="preserve"> </w:t>
      </w:r>
      <w:r w:rsidR="00615AB2" w:rsidRPr="0014511D">
        <w:rPr>
          <w:rFonts w:ascii="ＭＳ ゴシック" w:eastAsia="ＭＳ ゴシック" w:hAnsi="ＭＳ ゴシック" w:hint="eastAsia"/>
          <w:b/>
          <w:sz w:val="22"/>
          <w:szCs w:val="28"/>
        </w:rPr>
        <w:t>役</w:t>
      </w:r>
      <w:r w:rsidR="00470415" w:rsidRPr="0014511D">
        <w:rPr>
          <w:rFonts w:ascii="ＭＳ ゴシック" w:eastAsia="ＭＳ ゴシック" w:hAnsi="ＭＳ ゴシック" w:hint="eastAsia"/>
          <w:b/>
          <w:sz w:val="22"/>
          <w:szCs w:val="28"/>
        </w:rPr>
        <w:t>職</w:t>
      </w:r>
      <w:r w:rsidR="00615AB2" w:rsidRPr="0014511D">
        <w:rPr>
          <w:rFonts w:ascii="ＭＳ ゴシック" w:eastAsia="ＭＳ ゴシック" w:hAnsi="ＭＳ ゴシック" w:hint="eastAsia"/>
          <w:b/>
          <w:sz w:val="22"/>
          <w:szCs w:val="28"/>
        </w:rPr>
        <w:t>段階</w:t>
      </w:r>
      <w:r w:rsidR="00470415" w:rsidRPr="0014511D">
        <w:rPr>
          <w:rFonts w:ascii="ＭＳ ゴシック" w:eastAsia="ＭＳ ゴシック" w:hAnsi="ＭＳ ゴシック" w:hint="eastAsia"/>
          <w:b/>
          <w:sz w:val="22"/>
          <w:szCs w:val="28"/>
        </w:rPr>
        <w:t>別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46024E" w:rsidRPr="0014511D" w14:paraId="7B8A6C6D" w14:textId="77777777" w:rsidTr="00BF0033">
        <w:trPr>
          <w:jc w:val="center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71D6538" w14:textId="77777777" w:rsidR="0046024E" w:rsidRPr="0014511D" w:rsidRDefault="0046024E" w:rsidP="0014511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役職</w:t>
            </w:r>
            <w:r w:rsidR="00E6665E"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段階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DC0F027" w14:textId="77777777" w:rsidR="00E6665E" w:rsidRPr="0014511D" w:rsidRDefault="00E6665E" w:rsidP="0014511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男女の給与の差異</w:t>
            </w:r>
          </w:p>
          <w:p w14:paraId="6DCA0E10" w14:textId="77777777" w:rsidR="0046024E" w:rsidRPr="0014511D" w:rsidRDefault="00E6665E" w:rsidP="0014511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4511D">
              <w:rPr>
                <w:rFonts w:ascii="ＭＳ ゴシック" w:eastAsia="ＭＳ ゴシック" w:hAnsi="ＭＳ ゴシック" w:hint="eastAsia"/>
                <w:sz w:val="16"/>
                <w:szCs w:val="24"/>
              </w:rPr>
              <w:t>（男性の給与に対する女性の給与の割合）</w:t>
            </w:r>
          </w:p>
        </w:tc>
      </w:tr>
      <w:tr w:rsidR="00405CCF" w:rsidRPr="0014511D" w14:paraId="1858E744" w14:textId="77777777" w:rsidTr="00BF0033">
        <w:trPr>
          <w:trHeight w:val="38"/>
          <w:jc w:val="center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6E921A" w14:textId="77777777" w:rsidR="00405CCF" w:rsidRPr="00405CCF" w:rsidRDefault="00405CCF" w:rsidP="00405CC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405CCF">
              <w:rPr>
                <w:rFonts w:ascii="ＭＳ ゴシック" w:eastAsia="ＭＳ ゴシック" w:hAnsi="ＭＳ ゴシック" w:hint="eastAsia"/>
                <w:sz w:val="22"/>
                <w:szCs w:val="24"/>
              </w:rPr>
              <w:t>本庁部局長・次長</w:t>
            </w:r>
            <w:r w:rsidRPr="00405CCF">
              <w:rPr>
                <w:rFonts w:ascii="ＭＳ ゴシック" w:eastAsia="ＭＳ ゴシック" w:hAnsi="ＭＳ ゴシック"/>
                <w:sz w:val="22"/>
                <w:szCs w:val="24"/>
              </w:rPr>
              <w:t>相当</w:t>
            </w:r>
            <w:r w:rsidRPr="00405CCF">
              <w:rPr>
                <w:rFonts w:ascii="ＭＳ ゴシック" w:eastAsia="ＭＳ ゴシック" w:hAnsi="ＭＳ ゴシック" w:hint="eastAsia"/>
                <w:sz w:val="22"/>
                <w:szCs w:val="24"/>
              </w:rPr>
              <w:t>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E7B6B4" w14:textId="6B4F08CE" w:rsidR="00405CCF" w:rsidRPr="0014511D" w:rsidRDefault="00D51066" w:rsidP="00291720">
            <w:pPr>
              <w:spacing w:line="320" w:lineRule="exact"/>
              <w:ind w:firstLineChars="1100" w:firstLine="2420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８１．０</w:t>
            </w:r>
            <w:r w:rsidR="00291720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 w:rsidR="00405CCF"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％</w:t>
            </w:r>
          </w:p>
        </w:tc>
      </w:tr>
      <w:tr w:rsidR="00405CCF" w:rsidRPr="0014511D" w14:paraId="2D5B5EC9" w14:textId="77777777" w:rsidTr="00BF0033">
        <w:trPr>
          <w:trHeight w:val="113"/>
          <w:jc w:val="center"/>
        </w:trPr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14:paraId="25ACE74F" w14:textId="77777777" w:rsidR="00405CCF" w:rsidRPr="00405CCF" w:rsidRDefault="00405CCF" w:rsidP="00405CC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405CCF">
              <w:rPr>
                <w:rFonts w:ascii="ＭＳ ゴシック" w:eastAsia="ＭＳ ゴシック" w:hAnsi="ＭＳ ゴシック" w:hint="eastAsia"/>
                <w:sz w:val="22"/>
                <w:szCs w:val="24"/>
              </w:rPr>
              <w:t>本庁課長</w:t>
            </w:r>
            <w:r w:rsidRPr="00405CCF">
              <w:rPr>
                <w:rFonts w:ascii="ＭＳ ゴシック" w:eastAsia="ＭＳ ゴシック" w:hAnsi="ＭＳ ゴシック"/>
                <w:sz w:val="22"/>
                <w:szCs w:val="24"/>
              </w:rPr>
              <w:t>相当</w:t>
            </w:r>
            <w:r w:rsidRPr="00405CCF">
              <w:rPr>
                <w:rFonts w:ascii="ＭＳ ゴシック" w:eastAsia="ＭＳ ゴシック" w:hAnsi="ＭＳ ゴシック" w:hint="eastAsia"/>
                <w:sz w:val="22"/>
                <w:szCs w:val="24"/>
              </w:rPr>
              <w:t>職</w:t>
            </w:r>
          </w:p>
        </w:tc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14:paraId="75327FBD" w14:textId="3DCFA85D" w:rsidR="00405CCF" w:rsidRPr="0014511D" w:rsidRDefault="00405CCF" w:rsidP="00405CCF">
            <w:pPr>
              <w:spacing w:line="32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　　　　　　　</w:t>
            </w:r>
            <w:r w:rsidR="00D51066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７９．７</w:t>
            </w:r>
            <w:r w:rsidR="00291720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％</w:t>
            </w:r>
          </w:p>
        </w:tc>
      </w:tr>
      <w:tr w:rsidR="00405CCF" w:rsidRPr="0014511D" w14:paraId="24A81C5B" w14:textId="77777777" w:rsidTr="00BF0033">
        <w:trPr>
          <w:trHeight w:val="113"/>
          <w:jc w:val="center"/>
        </w:trPr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14:paraId="255018DE" w14:textId="77777777" w:rsidR="00405CCF" w:rsidRPr="00405CCF" w:rsidRDefault="00405CCF" w:rsidP="00405CC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405CCF">
              <w:rPr>
                <w:rFonts w:ascii="ＭＳ ゴシック" w:eastAsia="ＭＳ ゴシック" w:hAnsi="ＭＳ ゴシック" w:hint="eastAsia"/>
                <w:sz w:val="22"/>
                <w:szCs w:val="24"/>
              </w:rPr>
              <w:t>本庁課長補佐</w:t>
            </w:r>
            <w:r w:rsidRPr="00405CCF">
              <w:rPr>
                <w:rFonts w:ascii="ＭＳ ゴシック" w:eastAsia="ＭＳ ゴシック" w:hAnsi="ＭＳ ゴシック"/>
                <w:sz w:val="22"/>
                <w:szCs w:val="24"/>
              </w:rPr>
              <w:t>相当</w:t>
            </w:r>
            <w:r w:rsidRPr="00405CCF">
              <w:rPr>
                <w:rFonts w:ascii="ＭＳ ゴシック" w:eastAsia="ＭＳ ゴシック" w:hAnsi="ＭＳ ゴシック" w:hint="eastAsia"/>
                <w:sz w:val="22"/>
                <w:szCs w:val="24"/>
              </w:rPr>
              <w:t>職</w:t>
            </w:r>
          </w:p>
        </w:tc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14:paraId="0CD6B9F1" w14:textId="66727BEE" w:rsidR="00405CCF" w:rsidRPr="0014511D" w:rsidRDefault="00405CCF" w:rsidP="00405CCF">
            <w:pPr>
              <w:spacing w:line="32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　　　　　　　</w:t>
            </w:r>
            <w:r w:rsidR="00D51066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７３．４</w:t>
            </w:r>
            <w:r w:rsidR="00291720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％</w:t>
            </w:r>
          </w:p>
        </w:tc>
      </w:tr>
      <w:tr w:rsidR="00405CCF" w:rsidRPr="0014511D" w14:paraId="74C52E29" w14:textId="77777777" w:rsidTr="00BF0033">
        <w:trPr>
          <w:trHeight w:val="113"/>
          <w:jc w:val="center"/>
        </w:trPr>
        <w:tc>
          <w:tcPr>
            <w:tcW w:w="4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4A5AD" w14:textId="77777777" w:rsidR="00405CCF" w:rsidRPr="00405CCF" w:rsidRDefault="00405CCF" w:rsidP="00405CC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405CCF">
              <w:rPr>
                <w:rFonts w:ascii="ＭＳ ゴシック" w:eastAsia="ＭＳ ゴシック" w:hAnsi="ＭＳ ゴシック" w:hint="eastAsia"/>
                <w:sz w:val="22"/>
                <w:szCs w:val="24"/>
              </w:rPr>
              <w:t>本庁係長相当職</w:t>
            </w:r>
          </w:p>
        </w:tc>
        <w:tc>
          <w:tcPr>
            <w:tcW w:w="4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64B6CA" w14:textId="3A0D0E46" w:rsidR="00405CCF" w:rsidRPr="0014511D" w:rsidRDefault="00405CCF" w:rsidP="00405CCF">
            <w:pPr>
              <w:spacing w:line="32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　　　　　　　</w:t>
            </w:r>
            <w:r w:rsidR="00D51066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８６．９</w:t>
            </w:r>
            <w:r w:rsidR="00291720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％</w:t>
            </w:r>
          </w:p>
        </w:tc>
      </w:tr>
    </w:tbl>
    <w:p w14:paraId="4B88BF5F" w14:textId="77777777" w:rsidR="00B35859" w:rsidRPr="0014511D" w:rsidRDefault="00B35859" w:rsidP="0014511D">
      <w:pPr>
        <w:spacing w:line="320" w:lineRule="exact"/>
        <w:rPr>
          <w:rFonts w:ascii="ＭＳ ゴシック" w:eastAsia="ＭＳ ゴシック" w:hAnsi="ＭＳ ゴシック"/>
          <w:sz w:val="22"/>
        </w:rPr>
      </w:pPr>
    </w:p>
    <w:p w14:paraId="58228FAE" w14:textId="77777777" w:rsidR="00470415" w:rsidRPr="0014511D" w:rsidRDefault="009C40C8" w:rsidP="0014511D">
      <w:pPr>
        <w:spacing w:line="320" w:lineRule="exact"/>
        <w:rPr>
          <w:rFonts w:ascii="ＭＳ ゴシック" w:eastAsia="ＭＳ ゴシック" w:hAnsi="ＭＳ ゴシック"/>
          <w:b/>
          <w:sz w:val="22"/>
          <w:szCs w:val="28"/>
        </w:rPr>
      </w:pPr>
      <w:r w:rsidRPr="0014511D">
        <w:rPr>
          <w:rFonts w:ascii="ＭＳ ゴシック" w:eastAsia="ＭＳ ゴシック" w:hAnsi="ＭＳ ゴシック" w:hint="eastAsia"/>
          <w:b/>
          <w:sz w:val="22"/>
          <w:szCs w:val="28"/>
        </w:rPr>
        <w:t>(</w:t>
      </w:r>
      <w:r w:rsidRPr="0014511D">
        <w:rPr>
          <w:rFonts w:ascii="ＭＳ ゴシック" w:eastAsia="ＭＳ ゴシック" w:hAnsi="ＭＳ ゴシック"/>
          <w:b/>
          <w:sz w:val="22"/>
          <w:szCs w:val="28"/>
        </w:rPr>
        <w:t xml:space="preserve">2) </w:t>
      </w:r>
      <w:r w:rsidR="00615AB2" w:rsidRPr="0014511D">
        <w:rPr>
          <w:rFonts w:ascii="ＭＳ ゴシック" w:eastAsia="ＭＳ ゴシック" w:hAnsi="ＭＳ ゴシック" w:hint="eastAsia"/>
          <w:b/>
          <w:sz w:val="22"/>
          <w:szCs w:val="28"/>
        </w:rPr>
        <w:t>勤続</w:t>
      </w:r>
      <w:r w:rsidR="00470415" w:rsidRPr="0014511D">
        <w:rPr>
          <w:rFonts w:ascii="ＭＳ ゴシック" w:eastAsia="ＭＳ ゴシック" w:hAnsi="ＭＳ ゴシック" w:hint="eastAsia"/>
          <w:b/>
          <w:sz w:val="22"/>
          <w:szCs w:val="28"/>
        </w:rPr>
        <w:t>年数</w:t>
      </w:r>
      <w:r w:rsidR="00615AB2" w:rsidRPr="0014511D">
        <w:rPr>
          <w:rFonts w:ascii="ＭＳ ゴシック" w:eastAsia="ＭＳ ゴシック" w:hAnsi="ＭＳ ゴシック" w:hint="eastAsia"/>
          <w:b/>
          <w:sz w:val="22"/>
          <w:szCs w:val="28"/>
        </w:rPr>
        <w:t>別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46024E" w:rsidRPr="0014511D" w14:paraId="72C74B22" w14:textId="77777777" w:rsidTr="00BF0033">
        <w:trPr>
          <w:jc w:val="center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0EEDCD4" w14:textId="77777777" w:rsidR="0046024E" w:rsidRPr="0014511D" w:rsidRDefault="00AA6F98" w:rsidP="0014511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勤続</w:t>
            </w:r>
            <w:r w:rsidR="0046024E"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年数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69A89F5" w14:textId="77777777" w:rsidR="007D2CAD" w:rsidRPr="0014511D" w:rsidRDefault="007D2CAD" w:rsidP="0014511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男女の給与の差異</w:t>
            </w:r>
          </w:p>
          <w:p w14:paraId="11AB46C9" w14:textId="77777777" w:rsidR="0046024E" w:rsidRPr="0014511D" w:rsidRDefault="007D2CAD" w:rsidP="0014511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4511D">
              <w:rPr>
                <w:rFonts w:ascii="ＭＳ ゴシック" w:eastAsia="ＭＳ ゴシック" w:hAnsi="ＭＳ ゴシック" w:hint="eastAsia"/>
                <w:sz w:val="16"/>
                <w:szCs w:val="24"/>
              </w:rPr>
              <w:t>（男性の給与に対する女性の給与の割合）</w:t>
            </w:r>
          </w:p>
        </w:tc>
      </w:tr>
      <w:tr w:rsidR="003C6F4A" w:rsidRPr="0014511D" w14:paraId="2F7632E0" w14:textId="77777777" w:rsidTr="00BF0033">
        <w:trPr>
          <w:jc w:val="center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9A4771" w14:textId="77777777" w:rsidR="003C6F4A" w:rsidRPr="0014511D" w:rsidRDefault="00F704FE" w:rsidP="0014511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３６</w:t>
            </w:r>
            <w:r w:rsidR="003C6F4A"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年</w:t>
            </w: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以上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B3B010" w14:textId="7524237D" w:rsidR="003C6F4A" w:rsidRPr="0014511D" w:rsidRDefault="003C6F4A" w:rsidP="0014511D">
            <w:pPr>
              <w:spacing w:line="32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　　　　　　　</w:t>
            </w:r>
            <w:r w:rsidR="006F498A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 w:rsidR="00D51066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４９．７</w:t>
            </w:r>
            <w:r w:rsidR="006F498A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％</w:t>
            </w:r>
            <w:r w:rsidR="009B5EC5"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　　</w:t>
            </w:r>
          </w:p>
        </w:tc>
      </w:tr>
      <w:tr w:rsidR="006F498A" w:rsidRPr="0014511D" w14:paraId="412D1A95" w14:textId="77777777" w:rsidTr="00BF0033">
        <w:trPr>
          <w:jc w:val="center"/>
        </w:trPr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14:paraId="648A85C7" w14:textId="77777777" w:rsidR="006F498A" w:rsidRPr="0014511D" w:rsidRDefault="006F498A" w:rsidP="006F498A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３１～３５年</w:t>
            </w:r>
          </w:p>
        </w:tc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14:paraId="313B0B4B" w14:textId="12C6DE05" w:rsidR="006F498A" w:rsidRDefault="006F498A" w:rsidP="006F498A">
            <w:r w:rsidRPr="00DB29CF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　　　　　　　</w:t>
            </w:r>
            <w:r w:rsidR="00CC120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５</w:t>
            </w:r>
            <w:r w:rsidR="00D51066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４．３</w:t>
            </w:r>
            <w:r w:rsidRPr="00DB29CF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％</w:t>
            </w:r>
          </w:p>
        </w:tc>
      </w:tr>
      <w:tr w:rsidR="006F498A" w:rsidRPr="0014511D" w14:paraId="5754A645" w14:textId="77777777" w:rsidTr="00BF0033">
        <w:trPr>
          <w:jc w:val="center"/>
        </w:trPr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14:paraId="7A6193E7" w14:textId="77777777" w:rsidR="006F498A" w:rsidRPr="0014511D" w:rsidRDefault="006F498A" w:rsidP="006F498A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２６～３０年</w:t>
            </w:r>
          </w:p>
        </w:tc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14:paraId="0C73F397" w14:textId="0DE438DB" w:rsidR="006F498A" w:rsidRDefault="006F498A" w:rsidP="006F498A">
            <w:r w:rsidRPr="00DB29CF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　　　　　　　</w:t>
            </w:r>
            <w:r w:rsidR="00CC120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６</w:t>
            </w:r>
            <w:r w:rsidR="00D51066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３．７</w:t>
            </w:r>
            <w:r w:rsidRPr="00DB29CF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％</w:t>
            </w:r>
          </w:p>
        </w:tc>
      </w:tr>
      <w:tr w:rsidR="006F498A" w:rsidRPr="0014511D" w14:paraId="08C369DE" w14:textId="77777777" w:rsidTr="00BF0033">
        <w:trPr>
          <w:jc w:val="center"/>
        </w:trPr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14:paraId="657B8AAB" w14:textId="77777777" w:rsidR="006F498A" w:rsidRPr="0014511D" w:rsidRDefault="006F498A" w:rsidP="006F498A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２１～２５年</w:t>
            </w:r>
          </w:p>
        </w:tc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14:paraId="4F83A7A6" w14:textId="40294E98" w:rsidR="006F498A" w:rsidRDefault="006F498A" w:rsidP="006F498A">
            <w:r w:rsidRPr="00DB29CF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　　　　　　　</w:t>
            </w:r>
            <w:r w:rsidR="00D51066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６９．４</w:t>
            </w:r>
            <w:r w:rsidRPr="00DB29CF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％</w:t>
            </w:r>
          </w:p>
        </w:tc>
      </w:tr>
      <w:tr w:rsidR="006F498A" w:rsidRPr="0014511D" w14:paraId="1249DA1A" w14:textId="77777777" w:rsidTr="00BF0033">
        <w:trPr>
          <w:jc w:val="center"/>
        </w:trPr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14:paraId="4BC125F7" w14:textId="77777777" w:rsidR="006F498A" w:rsidRPr="0014511D" w:rsidRDefault="006F498A" w:rsidP="006F498A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１６～２０年</w:t>
            </w:r>
          </w:p>
        </w:tc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14:paraId="4BDA5709" w14:textId="26B7FD21" w:rsidR="006F498A" w:rsidRDefault="006F498A" w:rsidP="006F498A">
            <w:r w:rsidRPr="00DB29CF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　　　　　　　</w:t>
            </w:r>
            <w:r w:rsidR="00D51066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８０．６</w:t>
            </w:r>
            <w:r w:rsidRPr="00DB29CF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％</w:t>
            </w:r>
          </w:p>
        </w:tc>
      </w:tr>
      <w:tr w:rsidR="006F498A" w:rsidRPr="0014511D" w14:paraId="1B6A4298" w14:textId="77777777" w:rsidTr="00BF0033">
        <w:trPr>
          <w:trHeight w:val="58"/>
          <w:jc w:val="center"/>
        </w:trPr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14:paraId="3640C527" w14:textId="77777777" w:rsidR="006F498A" w:rsidRPr="0014511D" w:rsidRDefault="006F498A" w:rsidP="006F498A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１１～１５年</w:t>
            </w:r>
          </w:p>
        </w:tc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14:paraId="6DD83B5D" w14:textId="526AE93F" w:rsidR="006F498A" w:rsidRDefault="006F498A" w:rsidP="006F498A">
            <w:r w:rsidRPr="00DB29CF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　　　　　　　</w:t>
            </w:r>
            <w:r w:rsidR="00D51066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７９．８</w:t>
            </w:r>
            <w:r w:rsidRPr="00DB29CF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％</w:t>
            </w:r>
          </w:p>
        </w:tc>
      </w:tr>
      <w:tr w:rsidR="006F498A" w:rsidRPr="0014511D" w14:paraId="3E0301B2" w14:textId="77777777" w:rsidTr="00BF0033">
        <w:trPr>
          <w:jc w:val="center"/>
        </w:trPr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14:paraId="56897298" w14:textId="77777777" w:rsidR="006F498A" w:rsidRPr="0014511D" w:rsidRDefault="006F498A" w:rsidP="006F498A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６～１０年</w:t>
            </w:r>
          </w:p>
        </w:tc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14:paraId="71FE25F4" w14:textId="1B46BA48" w:rsidR="006F498A" w:rsidRDefault="006F498A" w:rsidP="006F498A">
            <w:r w:rsidRPr="00DB29CF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　　　　　　　</w:t>
            </w:r>
            <w:r w:rsidR="00D51066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７９．７</w:t>
            </w:r>
            <w:r w:rsidRPr="00DB29CF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％</w:t>
            </w:r>
          </w:p>
        </w:tc>
      </w:tr>
      <w:tr w:rsidR="006F498A" w:rsidRPr="0014511D" w14:paraId="7262CE4D" w14:textId="77777777" w:rsidTr="00BF0033">
        <w:trPr>
          <w:jc w:val="center"/>
        </w:trPr>
        <w:tc>
          <w:tcPr>
            <w:tcW w:w="4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4CD7A" w14:textId="77777777" w:rsidR="006F498A" w:rsidRPr="0014511D" w:rsidRDefault="006F498A" w:rsidP="006F498A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4511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１～５年</w:t>
            </w:r>
          </w:p>
        </w:tc>
        <w:tc>
          <w:tcPr>
            <w:tcW w:w="4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2B838E" w14:textId="747A4CFC" w:rsidR="006F498A" w:rsidRDefault="006F498A" w:rsidP="006F498A">
            <w:r w:rsidRPr="00DB29CF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　　　　　　　</w:t>
            </w:r>
            <w:r w:rsidR="00D51066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６８．１</w:t>
            </w:r>
            <w:r w:rsidRPr="00DB29CF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％</w:t>
            </w:r>
          </w:p>
        </w:tc>
      </w:tr>
    </w:tbl>
    <w:p w14:paraId="53915995" w14:textId="77777777" w:rsidR="00D933CD" w:rsidRPr="0014511D" w:rsidRDefault="00867288" w:rsidP="00060BA2">
      <w:pPr>
        <w:spacing w:line="280" w:lineRule="exact"/>
        <w:ind w:left="486" w:rightChars="323" w:right="678" w:hangingChars="270" w:hanging="486"/>
        <w:rPr>
          <w:rFonts w:ascii="ＭＳ ゴシック" w:eastAsia="ＭＳ ゴシック" w:hAnsi="ＭＳ ゴシック"/>
          <w:sz w:val="18"/>
        </w:rPr>
      </w:pPr>
      <w:r w:rsidRPr="0014511D">
        <w:rPr>
          <w:rFonts w:ascii="ＭＳ ゴシック" w:eastAsia="ＭＳ ゴシック" w:hAnsi="ＭＳ ゴシック"/>
          <w:noProof/>
          <w:sz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1B8BE8" wp14:editId="21D31135">
                <wp:simplePos x="0" y="0"/>
                <wp:positionH relativeFrom="column">
                  <wp:posOffset>-139700</wp:posOffset>
                </wp:positionH>
                <wp:positionV relativeFrom="paragraph">
                  <wp:posOffset>106680</wp:posOffset>
                </wp:positionV>
                <wp:extent cx="1024255" cy="358775"/>
                <wp:effectExtent l="0" t="0" r="0" b="317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255" cy="35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02EDB9" w14:textId="77777777" w:rsidR="00543E25" w:rsidRPr="00F704FE" w:rsidRDefault="00543E25" w:rsidP="00543E25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F704FE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【説明欄】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1B8BE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-11pt;margin-top:8.4pt;width:80.65pt;height:2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zmFwIAACwEAAAOAAAAZHJzL2Uyb0RvYy54bWysU11v2yAUfZ+0/4B4X+ykcdNacaqsVaZJ&#10;UVspnfpMMMSWMJcBiZ39+l2w86FuT9Ne4MK93I9zDvOHrlHkIKyrQRd0PEopEZpDWetdQX+8rb7c&#10;UeI80yVToEVBj8LRh8XnT/PW5GICFahSWIJJtMtbU9DKe5MnieOVaJgbgREanRJswzwe7S4pLWsx&#10;e6OSSZreJi3Y0ljgwjm8feqddBHzSym4f5HSCU9UQbE3H1cb121Yk8Wc5TvLTFXzoQ32D100rNZY&#10;9JzqiXlG9rb+I1VTcwsOpB9xaBKQsuYizoDTjNMP02wqZkScBcFx5gyT+39p+fNhY14t8d1X6JDA&#10;AEhrXO7wMszTSduEHTsl6EcIj2fYROcJD4/SyXSSZZRw9N1kd7NZFtIkl9fGOv9NQEOCUVCLtES0&#10;2GHtfB96CgnFNKxqpSI1SpO2oLc3WRofnD2YXGmscek1WL7bdsMAWyiPOJeFnnJn+KrG4mvm/Cuz&#10;yDGOgrr1L7hIBVgEBouSCuyvv92HeIQevZS0qJmCup97ZgUl6rtGUu7H02kQWTxMs9kED/bas732&#10;6H3zCCjLMf4Qw6MZ4r06mdJC847yXoaq6GKaY+2C+pP56Hsl4/fgYrmMQSgrw/xabwwPqQOcAdq3&#10;7p1ZM+DvkblnOKmL5R9o6GN7IpZ7D7KOHAWAe1QH3FGSkeXh+wTNX59j1OWTL34DAAD//wMAUEsD&#10;BBQABgAIAAAAIQCenfky4AAAAAkBAAAPAAAAZHJzL2Rvd25yZXYueG1sTI/BTsMwEETvSPyDtUjc&#10;WodElBLiVFWkCgnBoaUXbpt4m0TY6xC7beDrcU9wXM1o9r1iNVkjTjT63rGCu3kCgrhxuudWwf59&#10;M1uC8AFZo3FMCr7Jw6q8viow1+7MWzrtQiviCPscFXQhDLmUvunIop+7gThmBzdaDPEcW6lHPMdx&#10;a2SaJAtpsef4ocOBqo6az93RKnipNm+4rVO7/DHV8+thPXztP+6Vur2Z1k8gAk3hrwwX/IgOZWSq&#10;3ZG1F0bBLE2jS4jBIipcCtljBqJW8JBlIMtC/jcofwEAAP//AwBQSwECLQAUAAYACAAAACEAtoM4&#10;kv4AAADhAQAAEwAAAAAAAAAAAAAAAAAAAAAAW0NvbnRlbnRfVHlwZXNdLnhtbFBLAQItABQABgAI&#10;AAAAIQA4/SH/1gAAAJQBAAALAAAAAAAAAAAAAAAAAC8BAABfcmVscy8ucmVsc1BLAQItABQABgAI&#10;AAAAIQBYaJzmFwIAACwEAAAOAAAAAAAAAAAAAAAAAC4CAABkcnMvZTJvRG9jLnhtbFBLAQItABQA&#10;BgAIAAAAIQCenfky4AAAAAkBAAAPAAAAAAAAAAAAAAAAAHEEAABkcnMvZG93bnJldi54bWxQSwUG&#10;AAAAAAQABADzAAAAfgUAAAAA&#10;" filled="f" stroked="f" strokeweight=".5pt">
                <v:textbox>
                  <w:txbxContent>
                    <w:p w14:paraId="2E02EDB9" w14:textId="77777777" w:rsidR="00543E25" w:rsidRPr="00F704FE" w:rsidRDefault="00543E25" w:rsidP="00543E25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F704FE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【説明欄】</w:t>
                      </w:r>
                    </w:p>
                  </w:txbxContent>
                </v:textbox>
              </v:shape>
            </w:pict>
          </mc:Fallback>
        </mc:AlternateContent>
      </w:r>
    </w:p>
    <w:p w14:paraId="0A267B7B" w14:textId="77777777" w:rsidR="00543E25" w:rsidRPr="0014511D" w:rsidRDefault="00543E25" w:rsidP="00060BA2">
      <w:pPr>
        <w:spacing w:line="280" w:lineRule="exact"/>
        <w:ind w:left="486" w:rightChars="323" w:right="678" w:hangingChars="270" w:hanging="486"/>
        <w:rPr>
          <w:rFonts w:ascii="ＭＳ ゴシック" w:eastAsia="ＭＳ ゴシック" w:hAnsi="ＭＳ ゴシック"/>
          <w:sz w:val="18"/>
        </w:rPr>
      </w:pPr>
    </w:p>
    <w:p w14:paraId="015BC2B4" w14:textId="77777777" w:rsidR="0014511D" w:rsidRDefault="00867288" w:rsidP="0014511D">
      <w:pPr>
        <w:spacing w:line="280" w:lineRule="exact"/>
        <w:ind w:rightChars="323" w:right="678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47F47F" wp14:editId="187B889A">
                <wp:simplePos x="0" y="0"/>
                <wp:positionH relativeFrom="column">
                  <wp:posOffset>64136</wp:posOffset>
                </wp:positionH>
                <wp:positionV relativeFrom="paragraph">
                  <wp:posOffset>36195</wp:posOffset>
                </wp:positionV>
                <wp:extent cx="5962650" cy="1422400"/>
                <wp:effectExtent l="0" t="0" r="19050" b="2540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142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A6BCC0" w14:textId="77777777" w:rsidR="0014511D" w:rsidRDefault="0014511D"/>
                          <w:p w14:paraId="09A3CE98" w14:textId="2FFC6C44" w:rsidR="006F498A" w:rsidRPr="00257FFE" w:rsidRDefault="006F498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257FFE" w:rsidRPr="00257FFE">
                              <w:rPr>
                                <w:rFonts w:ascii="ＭＳ ゴシック" w:eastAsia="ＭＳ ゴシック" w:hAnsi="ＭＳ ゴシック" w:hint="eastAsia"/>
                              </w:rPr>
                              <w:t>「任期の定めのない常勤職員」において、</w:t>
                            </w:r>
                            <w:r w:rsidRPr="00257FFE">
                              <w:rPr>
                                <w:rFonts w:ascii="ＭＳ ゴシック" w:eastAsia="ＭＳ ゴシック" w:hAnsi="ＭＳ ゴシック" w:hint="eastAsia"/>
                              </w:rPr>
                              <w:t>平均給与額が他の職種の約３倍である医師の職員数の男女比が</w:t>
                            </w:r>
                            <w:r w:rsidR="00D51066">
                              <w:rPr>
                                <w:rFonts w:ascii="ＭＳ ゴシック" w:eastAsia="ＭＳ ゴシック" w:hAnsi="ＭＳ ゴシック" w:hint="eastAsia"/>
                              </w:rPr>
                              <w:t>大きく</w:t>
                            </w:r>
                            <w:r w:rsidRPr="00257FFE">
                              <w:rPr>
                                <w:rFonts w:ascii="ＭＳ ゴシック" w:eastAsia="ＭＳ ゴシック" w:hAnsi="ＭＳ ゴシック" w:hint="eastAsia"/>
                              </w:rPr>
                              <w:t>、給与の男女の差異の主な要因となっている。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47F4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7" type="#_x0000_t202" style="position:absolute;left:0;text-align:left;margin-left:5.05pt;margin-top:2.85pt;width:469.5pt;height:1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tz1OAIAAIQEAAAOAAAAZHJzL2Uyb0RvYy54bWysVE1v2zAMvQ/YfxB0X5x4SdYacYosRYYB&#10;QVsgHXpWZCkWJouapMTOfv0o5bPtTsMuMilSj+Qj6cld12iyE84rMCUd9PqUCMOhUmZT0h/Pi083&#10;lPjATMU0GFHSvfD0bvrxw6S1hcihBl0JRxDE+KK1Ja1DsEWWeV6LhvkeWGHQKME1LKDqNlnlWIvo&#10;jc7yfn+cteAq64AL7/H2/mCk04QvpeDhUUovAtElxdxCOl061/HMphNWbByzteLHNNg/ZNEwZTDo&#10;GeqeBUa2Tr2DahR34EGGHocmAykVF6kGrGbQf1PNqmZWpFqQHG/PNPn/B8sfdiv75EjovkKHDYyE&#10;tNYXHi9jPZ10TfxipgTtSOH+TJvoAuF4Obod5+MRmjjaBsM8H/YTsdnluXU+fBPQkCiU1GFfEl1s&#10;t/QBQ6LrySVG86BVtVBaJyXOgphrR3YMu6hDShJfvPLShrQlHX/GPN4hROjz+7Vm/Gcs8zUCatrg&#10;5aX4KIVu3RFVXRGzhmqPfDk4jJK3fKEQfsl8eGIOZwd5wH0Ij3hIDZgTHCVKanC//3Yf/bGlaKWk&#10;xVksqf+1ZU5Qor8bbPbtYDiMw5uU4ehLjoq7tqyvLWbbzAGJGuDmWZ7E6B/0SZQOmhdcm1mMiiZm&#10;OMYuaTiJ83DYEFw7Lmaz5ITjallYmpXlETpyHGl97l6Ys8e2BpyIBzhNLSvedPfgG18amG0DSJVa&#10;H3k+sHqkH0c9dee4lnGXrvXkdfl5TP8AAAD//wMAUEsDBBQABgAIAAAAIQAIGEZm2wAAAAgBAAAP&#10;AAAAZHJzL2Rvd25yZXYueG1sTI/BTsMwEETvSPyDtUjcqNMIaJLGqQAVLpwoiLMbu7bVeB3Zbhr+&#10;nuVEj08zmn3bbmY/sEnH5AIKWC4KYBr7oBwaAV+fr3cVsJQlKjkE1AJ+dIJNd33VykaFM37oaZcN&#10;oxFMjRRgcx4bzlNvtZdpEUaNlB1C9DITRsNVlGca9wMvi+KRe+mQLlg56her++Pu5AVsn01t+kpG&#10;u62Uc9P8fXg3b0Lc3sxPa2BZz/m/DH/6pA4dOe3DCVViA3GxpKaAhxUwiuv7mngvoCzrFfCu5ZcP&#10;dL8AAAD//wMAUEsBAi0AFAAGAAgAAAAhALaDOJL+AAAA4QEAABMAAAAAAAAAAAAAAAAAAAAAAFtD&#10;b250ZW50X1R5cGVzXS54bWxQSwECLQAUAAYACAAAACEAOP0h/9YAAACUAQAACwAAAAAAAAAAAAAA&#10;AAAvAQAAX3JlbHMvLnJlbHNQSwECLQAUAAYACAAAACEAfg7c9TgCAACEBAAADgAAAAAAAAAAAAAA&#10;AAAuAgAAZHJzL2Uyb0RvYy54bWxQSwECLQAUAAYACAAAACEACBhGZtsAAAAIAQAADwAAAAAAAAAA&#10;AAAAAACSBAAAZHJzL2Rvd25yZXYueG1sUEsFBgAAAAAEAAQA8wAAAJoFAAAAAA==&#10;" fillcolor="white [3201]" strokeweight=".5pt">
                <v:textbox>
                  <w:txbxContent>
                    <w:p w14:paraId="1AA6BCC0" w14:textId="77777777" w:rsidR="0014511D" w:rsidRDefault="0014511D"/>
                    <w:p w14:paraId="09A3CE98" w14:textId="2FFC6C44" w:rsidR="006F498A" w:rsidRPr="00257FFE" w:rsidRDefault="006F498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257FFE" w:rsidRPr="00257FFE">
                        <w:rPr>
                          <w:rFonts w:ascii="ＭＳ ゴシック" w:eastAsia="ＭＳ ゴシック" w:hAnsi="ＭＳ ゴシック" w:hint="eastAsia"/>
                        </w:rPr>
                        <w:t>「任期の定めのない常勤職員」において、</w:t>
                      </w:r>
                      <w:r w:rsidRPr="00257FFE">
                        <w:rPr>
                          <w:rFonts w:ascii="ＭＳ ゴシック" w:eastAsia="ＭＳ ゴシック" w:hAnsi="ＭＳ ゴシック" w:hint="eastAsia"/>
                        </w:rPr>
                        <w:t>平均給与額が他の職種の約３倍である医師の職員数の男女比が</w:t>
                      </w:r>
                      <w:r w:rsidR="00D51066">
                        <w:rPr>
                          <w:rFonts w:ascii="ＭＳ ゴシック" w:eastAsia="ＭＳ ゴシック" w:hAnsi="ＭＳ ゴシック" w:hint="eastAsia"/>
                        </w:rPr>
                        <w:t>大きく</w:t>
                      </w:r>
                      <w:r w:rsidRPr="00257FFE">
                        <w:rPr>
                          <w:rFonts w:ascii="ＭＳ ゴシック" w:eastAsia="ＭＳ ゴシック" w:hAnsi="ＭＳ ゴシック" w:hint="eastAsia"/>
                        </w:rPr>
                        <w:t>、給与の男女の差異の主な要因となっている。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38491C87" w14:textId="77777777" w:rsidR="0014511D" w:rsidRDefault="0014511D" w:rsidP="0014511D">
      <w:pPr>
        <w:spacing w:line="280" w:lineRule="exact"/>
        <w:ind w:rightChars="323" w:right="678"/>
        <w:rPr>
          <w:rFonts w:ascii="ＭＳ ゴシック" w:eastAsia="ＭＳ ゴシック" w:hAnsi="ＭＳ ゴシック"/>
          <w:sz w:val="20"/>
        </w:rPr>
      </w:pPr>
    </w:p>
    <w:p w14:paraId="67D8362B" w14:textId="77777777" w:rsidR="0014511D" w:rsidRDefault="0014511D" w:rsidP="0014511D">
      <w:pPr>
        <w:spacing w:line="280" w:lineRule="exact"/>
        <w:ind w:rightChars="323" w:right="678"/>
        <w:rPr>
          <w:rFonts w:ascii="ＭＳ ゴシック" w:eastAsia="ＭＳ ゴシック" w:hAnsi="ＭＳ ゴシック"/>
          <w:sz w:val="20"/>
        </w:rPr>
      </w:pPr>
    </w:p>
    <w:p w14:paraId="6CA2EDBB" w14:textId="77777777" w:rsidR="0014511D" w:rsidRDefault="0014511D" w:rsidP="0014511D">
      <w:pPr>
        <w:spacing w:line="280" w:lineRule="exact"/>
        <w:ind w:rightChars="323" w:right="678"/>
        <w:rPr>
          <w:rFonts w:ascii="ＭＳ ゴシック" w:eastAsia="ＭＳ ゴシック" w:hAnsi="ＭＳ ゴシック"/>
          <w:sz w:val="20"/>
        </w:rPr>
      </w:pPr>
    </w:p>
    <w:p w14:paraId="4186FE2B" w14:textId="77777777" w:rsidR="0014511D" w:rsidRDefault="0014511D" w:rsidP="0014511D">
      <w:pPr>
        <w:spacing w:line="280" w:lineRule="exact"/>
        <w:ind w:rightChars="323" w:right="678"/>
        <w:rPr>
          <w:rFonts w:ascii="ＭＳ ゴシック" w:eastAsia="ＭＳ ゴシック" w:hAnsi="ＭＳ ゴシック"/>
          <w:sz w:val="20"/>
        </w:rPr>
      </w:pPr>
    </w:p>
    <w:p w14:paraId="72D18C5D" w14:textId="77777777" w:rsidR="0014511D" w:rsidRPr="0014511D" w:rsidRDefault="0014511D" w:rsidP="0014511D">
      <w:pPr>
        <w:spacing w:line="280" w:lineRule="exact"/>
        <w:ind w:rightChars="323" w:right="678"/>
        <w:rPr>
          <w:rFonts w:ascii="ＭＳ ゴシック" w:eastAsia="ＭＳ ゴシック" w:hAnsi="ＭＳ ゴシック"/>
          <w:sz w:val="20"/>
        </w:rPr>
      </w:pPr>
    </w:p>
    <w:p w14:paraId="6C02B655" w14:textId="77777777" w:rsidR="0014511D" w:rsidRPr="0014511D" w:rsidRDefault="0014511D" w:rsidP="0014511D">
      <w:pPr>
        <w:rPr>
          <w:rFonts w:ascii="ＭＳ ゴシック" w:eastAsia="ＭＳ ゴシック" w:hAnsi="ＭＳ ゴシック"/>
          <w:sz w:val="20"/>
        </w:rPr>
      </w:pPr>
    </w:p>
    <w:p w14:paraId="3F19C01B" w14:textId="77777777" w:rsidR="00DD6BC3" w:rsidRPr="00303679" w:rsidRDefault="00DD6BC3" w:rsidP="00C7743E">
      <w:pPr>
        <w:spacing w:line="240" w:lineRule="exact"/>
        <w:rPr>
          <w:rFonts w:ascii="ＭＳ ゴシック" w:eastAsia="ＭＳ ゴシック" w:hAnsi="ＭＳ ゴシック"/>
          <w:color w:val="FF0000"/>
          <w:sz w:val="18"/>
        </w:rPr>
      </w:pPr>
    </w:p>
    <w:p w14:paraId="59EBB4EF" w14:textId="77777777" w:rsidR="00B45E6E" w:rsidRPr="00303679" w:rsidRDefault="00B45E6E" w:rsidP="00C7743E">
      <w:pPr>
        <w:spacing w:line="240" w:lineRule="exact"/>
        <w:ind w:leftChars="100" w:left="210"/>
        <w:rPr>
          <w:rFonts w:ascii="ＭＳ ゴシック" w:eastAsia="ＭＳ ゴシック" w:hAnsi="ＭＳ ゴシック"/>
          <w:color w:val="FF0000"/>
          <w:sz w:val="18"/>
        </w:rPr>
      </w:pPr>
    </w:p>
    <w:p w14:paraId="42890898" w14:textId="77777777" w:rsidR="00DD6BC3" w:rsidRPr="00981CEA" w:rsidRDefault="00DD6BC3" w:rsidP="00DD6BC3">
      <w:pPr>
        <w:spacing w:line="240" w:lineRule="exact"/>
        <w:rPr>
          <w:rFonts w:ascii="ＭＳ ゴシック" w:eastAsia="ＭＳ ゴシック" w:hAnsi="ＭＳ ゴシック"/>
          <w:sz w:val="18"/>
        </w:rPr>
      </w:pPr>
      <w:r w:rsidRPr="00981CEA">
        <w:rPr>
          <w:rFonts w:ascii="ＭＳ ゴシック" w:eastAsia="ＭＳ ゴシック" w:hAnsi="ＭＳ ゴシック" w:hint="eastAsia"/>
          <w:sz w:val="18"/>
        </w:rPr>
        <w:t>＊</w:t>
      </w:r>
      <w:r w:rsidR="00303679" w:rsidRPr="00981CEA">
        <w:rPr>
          <w:rFonts w:ascii="ＭＳ ゴシック" w:eastAsia="ＭＳ ゴシック" w:hAnsi="ＭＳ ゴシック" w:hint="eastAsia"/>
          <w:sz w:val="18"/>
        </w:rPr>
        <w:t xml:space="preserve">　</w:t>
      </w:r>
      <w:r w:rsidRPr="00981CEA">
        <w:rPr>
          <w:rFonts w:ascii="ＭＳ ゴシック" w:eastAsia="ＭＳ ゴシック" w:hAnsi="ＭＳ ゴシック" w:hint="eastAsia"/>
          <w:sz w:val="18"/>
        </w:rPr>
        <w:t>勤続年数は、採用年度を勤続年数１年</w:t>
      </w:r>
      <w:r w:rsidR="004D1BEC" w:rsidRPr="00981CEA">
        <w:rPr>
          <w:rFonts w:ascii="ＭＳ ゴシック" w:eastAsia="ＭＳ ゴシック" w:hAnsi="ＭＳ ゴシック" w:hint="eastAsia"/>
          <w:sz w:val="18"/>
        </w:rPr>
        <w:t>目</w:t>
      </w:r>
      <w:r w:rsidRPr="00981CEA">
        <w:rPr>
          <w:rFonts w:ascii="ＭＳ ゴシック" w:eastAsia="ＭＳ ゴシック" w:hAnsi="ＭＳ ゴシック" w:hint="eastAsia"/>
          <w:sz w:val="18"/>
        </w:rPr>
        <w:t>とし、情報公表の対象となる年度までの年度単位で</w:t>
      </w:r>
      <w:r w:rsidR="00246D2D" w:rsidRPr="00981CEA">
        <w:rPr>
          <w:rFonts w:ascii="ＭＳ ゴシック" w:eastAsia="ＭＳ ゴシック" w:hAnsi="ＭＳ ゴシック" w:hint="eastAsia"/>
          <w:sz w:val="18"/>
        </w:rPr>
        <w:t>算出</w:t>
      </w:r>
      <w:r w:rsidRPr="00981CEA">
        <w:rPr>
          <w:rFonts w:ascii="ＭＳ ゴシック" w:eastAsia="ＭＳ ゴシック" w:hAnsi="ＭＳ ゴシック" w:hint="eastAsia"/>
          <w:sz w:val="18"/>
        </w:rPr>
        <w:t>している。</w:t>
      </w:r>
    </w:p>
    <w:sectPr w:rsidR="00DD6BC3" w:rsidRPr="00981CEA" w:rsidSect="00AE74DD">
      <w:headerReference w:type="default" r:id="rId8"/>
      <w:pgSz w:w="11906" w:h="16838" w:code="9"/>
      <w:pgMar w:top="454" w:right="964" w:bottom="454" w:left="964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5A894" w14:textId="77777777" w:rsidR="004D69AD" w:rsidRDefault="004D69AD" w:rsidP="0079295B">
      <w:r>
        <w:separator/>
      </w:r>
    </w:p>
  </w:endnote>
  <w:endnote w:type="continuationSeparator" w:id="0">
    <w:p w14:paraId="593F355A" w14:textId="77777777" w:rsidR="004D69AD" w:rsidRDefault="004D69AD" w:rsidP="0079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18808" w14:textId="77777777" w:rsidR="004D69AD" w:rsidRDefault="004D69AD" w:rsidP="0079295B">
      <w:r>
        <w:separator/>
      </w:r>
    </w:p>
  </w:footnote>
  <w:footnote w:type="continuationSeparator" w:id="0">
    <w:p w14:paraId="2AD815C4" w14:textId="77777777" w:rsidR="004D69AD" w:rsidRDefault="004D69AD" w:rsidP="00792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EB797" w14:textId="77777777" w:rsidR="00AE74DD" w:rsidRPr="00AE74DD" w:rsidRDefault="00AE74DD">
    <w:pPr>
      <w:pStyle w:val="a3"/>
      <w:rPr>
        <w:rFonts w:ascii="ＭＳ ゴシック" w:eastAsia="ＭＳ ゴシック" w:hAnsi="ＭＳ ゴシック"/>
        <w:sz w:val="24"/>
        <w:bdr w:val="single" w:sz="4" w:space="0" w:color="auto"/>
      </w:rPr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209A6"/>
    <w:multiLevelType w:val="hybridMultilevel"/>
    <w:tmpl w:val="B7A49BD0"/>
    <w:lvl w:ilvl="0" w:tplc="389AE6E0">
      <w:numFmt w:val="bullet"/>
      <w:lvlText w:val="※"/>
      <w:lvlJc w:val="left"/>
      <w:pPr>
        <w:ind w:left="9084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5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9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04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08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12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16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20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2504" w:hanging="420"/>
      </w:pPr>
      <w:rPr>
        <w:rFonts w:ascii="Wingdings" w:hAnsi="Wingdings" w:hint="default"/>
      </w:rPr>
    </w:lvl>
  </w:abstractNum>
  <w:abstractNum w:abstractNumId="1" w15:restartNumberingAfterBreak="0">
    <w:nsid w:val="683E54CE"/>
    <w:multiLevelType w:val="hybridMultilevel"/>
    <w:tmpl w:val="A5A890C8"/>
    <w:lvl w:ilvl="0" w:tplc="DB78471E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A307109"/>
    <w:multiLevelType w:val="hybridMultilevel"/>
    <w:tmpl w:val="CA280664"/>
    <w:lvl w:ilvl="0" w:tplc="CD523C54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85240332">
    <w:abstractNumId w:val="1"/>
  </w:num>
  <w:num w:numId="2" w16cid:durableId="1720279672">
    <w:abstractNumId w:val="0"/>
  </w:num>
  <w:num w:numId="3" w16cid:durableId="1214852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3CD"/>
    <w:rsid w:val="00006CC6"/>
    <w:rsid w:val="00023E98"/>
    <w:rsid w:val="00030508"/>
    <w:rsid w:val="00060BA2"/>
    <w:rsid w:val="00063447"/>
    <w:rsid w:val="00064B3E"/>
    <w:rsid w:val="000867DF"/>
    <w:rsid w:val="000B5339"/>
    <w:rsid w:val="00110003"/>
    <w:rsid w:val="001327CB"/>
    <w:rsid w:val="0013798B"/>
    <w:rsid w:val="0014511D"/>
    <w:rsid w:val="001567A2"/>
    <w:rsid w:val="001649BD"/>
    <w:rsid w:val="001760AA"/>
    <w:rsid w:val="001845A1"/>
    <w:rsid w:val="001947F6"/>
    <w:rsid w:val="001D4841"/>
    <w:rsid w:val="002279E3"/>
    <w:rsid w:val="00241B72"/>
    <w:rsid w:val="00246D2D"/>
    <w:rsid w:val="002569D6"/>
    <w:rsid w:val="00257FFE"/>
    <w:rsid w:val="0028720B"/>
    <w:rsid w:val="00291720"/>
    <w:rsid w:val="002957F9"/>
    <w:rsid w:val="00297B37"/>
    <w:rsid w:val="002E6159"/>
    <w:rsid w:val="002E6DAB"/>
    <w:rsid w:val="00301E1B"/>
    <w:rsid w:val="00303679"/>
    <w:rsid w:val="0031076A"/>
    <w:rsid w:val="00314EAD"/>
    <w:rsid w:val="003377FD"/>
    <w:rsid w:val="003443F9"/>
    <w:rsid w:val="00354161"/>
    <w:rsid w:val="00376766"/>
    <w:rsid w:val="003879E6"/>
    <w:rsid w:val="00394DCC"/>
    <w:rsid w:val="003A2972"/>
    <w:rsid w:val="003A79D8"/>
    <w:rsid w:val="003C6F4A"/>
    <w:rsid w:val="003D7622"/>
    <w:rsid w:val="003F112D"/>
    <w:rsid w:val="00401C28"/>
    <w:rsid w:val="00405CCF"/>
    <w:rsid w:val="00450FA9"/>
    <w:rsid w:val="00456C20"/>
    <w:rsid w:val="0046024E"/>
    <w:rsid w:val="00470415"/>
    <w:rsid w:val="00475957"/>
    <w:rsid w:val="0049522C"/>
    <w:rsid w:val="004C0D99"/>
    <w:rsid w:val="004D1BEC"/>
    <w:rsid w:val="004D2FF8"/>
    <w:rsid w:val="004D5E04"/>
    <w:rsid w:val="004D69AD"/>
    <w:rsid w:val="005028C1"/>
    <w:rsid w:val="00507606"/>
    <w:rsid w:val="00527DD4"/>
    <w:rsid w:val="00543464"/>
    <w:rsid w:val="00543E25"/>
    <w:rsid w:val="00551BD9"/>
    <w:rsid w:val="00595B03"/>
    <w:rsid w:val="005A3F60"/>
    <w:rsid w:val="005B1CD4"/>
    <w:rsid w:val="005F127A"/>
    <w:rsid w:val="00615AB2"/>
    <w:rsid w:val="006557E0"/>
    <w:rsid w:val="0067740D"/>
    <w:rsid w:val="006862EE"/>
    <w:rsid w:val="006936D6"/>
    <w:rsid w:val="006D7BF1"/>
    <w:rsid w:val="006F157C"/>
    <w:rsid w:val="006F498A"/>
    <w:rsid w:val="00730A3A"/>
    <w:rsid w:val="0074513E"/>
    <w:rsid w:val="0075231D"/>
    <w:rsid w:val="00780893"/>
    <w:rsid w:val="0079295B"/>
    <w:rsid w:val="007D2CAD"/>
    <w:rsid w:val="007F28DF"/>
    <w:rsid w:val="007F451D"/>
    <w:rsid w:val="008137A3"/>
    <w:rsid w:val="00816D30"/>
    <w:rsid w:val="00867288"/>
    <w:rsid w:val="00880929"/>
    <w:rsid w:val="008E185A"/>
    <w:rsid w:val="00911F43"/>
    <w:rsid w:val="00944D9D"/>
    <w:rsid w:val="00981CEA"/>
    <w:rsid w:val="009A0D88"/>
    <w:rsid w:val="009B5EC5"/>
    <w:rsid w:val="009C3978"/>
    <w:rsid w:val="009C40C8"/>
    <w:rsid w:val="009D3F6B"/>
    <w:rsid w:val="009F2AFE"/>
    <w:rsid w:val="00A01513"/>
    <w:rsid w:val="00A13C84"/>
    <w:rsid w:val="00A148BF"/>
    <w:rsid w:val="00A36477"/>
    <w:rsid w:val="00A410CE"/>
    <w:rsid w:val="00AA6F98"/>
    <w:rsid w:val="00AC0FB4"/>
    <w:rsid w:val="00AE301C"/>
    <w:rsid w:val="00AE74DD"/>
    <w:rsid w:val="00B35859"/>
    <w:rsid w:val="00B423FF"/>
    <w:rsid w:val="00B45314"/>
    <w:rsid w:val="00B45E6E"/>
    <w:rsid w:val="00B52722"/>
    <w:rsid w:val="00BB4C99"/>
    <w:rsid w:val="00BF0033"/>
    <w:rsid w:val="00C21C2F"/>
    <w:rsid w:val="00C7743E"/>
    <w:rsid w:val="00CA38EA"/>
    <w:rsid w:val="00CC120D"/>
    <w:rsid w:val="00CD53DE"/>
    <w:rsid w:val="00CF21DD"/>
    <w:rsid w:val="00D26C9A"/>
    <w:rsid w:val="00D46B21"/>
    <w:rsid w:val="00D51066"/>
    <w:rsid w:val="00D85867"/>
    <w:rsid w:val="00D90CD1"/>
    <w:rsid w:val="00D933CD"/>
    <w:rsid w:val="00DD6BC3"/>
    <w:rsid w:val="00DE03E2"/>
    <w:rsid w:val="00E61F64"/>
    <w:rsid w:val="00E6665E"/>
    <w:rsid w:val="00F12E81"/>
    <w:rsid w:val="00F25104"/>
    <w:rsid w:val="00F704FE"/>
    <w:rsid w:val="00F76A17"/>
    <w:rsid w:val="00FE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3191FD"/>
  <w15:chartTrackingRefBased/>
  <w15:docId w15:val="{B60D75BD-0CE6-406D-AD12-A156C0D70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1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9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295B"/>
  </w:style>
  <w:style w:type="paragraph" w:styleId="a5">
    <w:name w:val="footer"/>
    <w:basedOn w:val="a"/>
    <w:link w:val="a6"/>
    <w:uiPriority w:val="99"/>
    <w:unhideWhenUsed/>
    <w:rsid w:val="007929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295B"/>
  </w:style>
  <w:style w:type="table" w:styleId="a7">
    <w:name w:val="Table Grid"/>
    <w:basedOn w:val="a1"/>
    <w:uiPriority w:val="39"/>
    <w:rsid w:val="00D93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D4841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4602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6024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laceholder Text"/>
    <w:basedOn w:val="a0"/>
    <w:uiPriority w:val="99"/>
    <w:semiHidden/>
    <w:rsid w:val="00944D9D"/>
    <w:rPr>
      <w:color w:val="808080"/>
    </w:rPr>
  </w:style>
  <w:style w:type="paragraph" w:styleId="Web">
    <w:name w:val="Normal (Web)"/>
    <w:basedOn w:val="a"/>
    <w:uiPriority w:val="99"/>
    <w:unhideWhenUsed/>
    <w:rsid w:val="00F704F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E5EAD-F472-4625-8E13-793866457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内閣府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東陽 渋谷</cp:lastModifiedBy>
  <cp:revision>14</cp:revision>
  <cp:lastPrinted>2026-07-30T06:58:00Z</cp:lastPrinted>
  <dcterms:created xsi:type="dcterms:W3CDTF">2022-12-14T08:44:00Z</dcterms:created>
  <dcterms:modified xsi:type="dcterms:W3CDTF">2026-07-30T06:58:00Z</dcterms:modified>
</cp:coreProperties>
</file>